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0DDA" w14:textId="77777777" w:rsidR="00B50A61" w:rsidRPr="002C0531" w:rsidRDefault="002C0531">
      <w:pPr>
        <w:rPr>
          <w:rFonts w:ascii="TH SarabunPSK" w:hAnsi="TH SarabunPSK" w:cs="TH SarabunPSK"/>
          <w:b/>
          <w:bCs/>
          <w:sz w:val="36"/>
          <w:szCs w:val="36"/>
        </w:rPr>
      </w:pPr>
      <w:r w:rsidRPr="002C053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การบริการวิชาการ 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>%</w:t>
      </w:r>
    </w:p>
    <w:p w14:paraId="2ECA2D8D" w14:textId="77777777" w:rsidR="008D48A3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</w:t>
      </w: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1D424D65" w14:textId="77777777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อาจารย์/เจ้าหน้าที่ทั้งหมดที่ดูแลรับผิดชอบด้านบริการวิชาการฯ จำนวน  </w:t>
      </w:r>
      <w:r w:rsidR="007273D3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139FE6FF" w14:textId="77777777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อาจารย์/เจ้าหน้าที่ที่เข้าร่วมโครงการ/กิจกรรมด้านบริการวิชาการ การวิจัย และการสนับสนุน </w:t>
      </w:r>
      <w:r w:rsidR="007273D3">
        <w:rPr>
          <w:rFonts w:ascii="TH SarabunPSK" w:hAnsi="TH SarabunPSK" w:cs="TH SarabunPSK" w:hint="cs"/>
          <w:sz w:val="32"/>
          <w:szCs w:val="32"/>
          <w:cs/>
        </w:rPr>
        <w:t xml:space="preserve"> 0 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3"/>
        <w:gridCol w:w="2837"/>
        <w:gridCol w:w="2880"/>
        <w:gridCol w:w="2647"/>
        <w:gridCol w:w="2841"/>
      </w:tblGrid>
      <w:tr w:rsidR="005A31E5" w:rsidRPr="008D48A3" w14:paraId="3B30F482" w14:textId="77777777" w:rsidTr="005A31E5">
        <w:tc>
          <w:tcPr>
            <w:tcW w:w="2743" w:type="dxa"/>
          </w:tcPr>
          <w:p w14:paraId="786D8D2A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7" w:type="dxa"/>
          </w:tcPr>
          <w:p w14:paraId="1DCD7DDE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14:paraId="6F627FFE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647" w:type="dxa"/>
          </w:tcPr>
          <w:p w14:paraId="30D52504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2841" w:type="dxa"/>
          </w:tcPr>
          <w:p w14:paraId="7BF9DA19" w14:textId="77777777" w:rsidR="005A31E5" w:rsidRPr="008D48A3" w:rsidRDefault="00CB479E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A31E5"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5A31E5" w:rsidRPr="00157BE9" w14:paraId="31F8B5EA" w14:textId="77777777" w:rsidTr="005A31E5">
        <w:tc>
          <w:tcPr>
            <w:tcW w:w="2743" w:type="dxa"/>
          </w:tcPr>
          <w:p w14:paraId="6020E9C7" w14:textId="77777777" w:rsidR="005A31E5" w:rsidRPr="007273D3" w:rsidRDefault="00727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3D3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 สาวิตรี  อกนิษฐ์เสนีย์</w:t>
            </w:r>
          </w:p>
        </w:tc>
        <w:tc>
          <w:tcPr>
            <w:tcW w:w="2837" w:type="dxa"/>
          </w:tcPr>
          <w:p w14:paraId="69B56D3A" w14:textId="77777777" w:rsidR="005A31E5" w:rsidRPr="007273D3" w:rsidRDefault="00727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3D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ผู้จัดการศูนย์บ่มเพาะวิสาหกิจ</w:t>
            </w:r>
          </w:p>
        </w:tc>
        <w:tc>
          <w:tcPr>
            <w:tcW w:w="2880" w:type="dxa"/>
          </w:tcPr>
          <w:p w14:paraId="702C4686" w14:textId="77777777" w:rsidR="00F044D9" w:rsidRPr="009064C0" w:rsidRDefault="00F044D9" w:rsidP="00F044D9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1. เป็นผู้รับนโยบายจากผู้บริหารมาปฏิบัติและปรับปรุงการปฏิบัติงานอย่างต่อเนื่อง</w:t>
            </w:r>
            <w:r w:rsidRPr="009064C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พร้อมทั้งนำมาสื่อสาร</w:t>
            </w:r>
            <w:r w:rsidRPr="009064C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ทำความเข้าใจ ให้กับบุคลากรทุกเรื่อง</w:t>
            </w:r>
          </w:p>
          <w:p w14:paraId="6D9A7791" w14:textId="77777777" w:rsidR="00F044D9" w:rsidRPr="009064C0" w:rsidRDefault="00F044D9" w:rsidP="00F044D9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064C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. บริหารจัดการ  ควบคุมดูแล การดำเนินกิจกรรม โครงการต่างๆ ที่รับการจัดสรรจากแหล่งทุนทั้งภาครัฐและเอกชนให้ดำเนินการได้ตรงตามวัตถุประสงค์</w:t>
            </w:r>
          </w:p>
          <w:p w14:paraId="59E9DD4D" w14:textId="77777777" w:rsidR="00F044D9" w:rsidRPr="009064C0" w:rsidRDefault="00F044D9" w:rsidP="00F044D9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บริหารการจัดการโครงการหน่วยบ่มเพาะวิสาหกิจในสถาบันอุดมศึกษา </w:t>
            </w:r>
          </w:p>
          <w:p w14:paraId="7BDBB4E7" w14:textId="77777777" w:rsidR="00F044D9" w:rsidRPr="009064C0" w:rsidRDefault="00F044D9" w:rsidP="00F044D9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4. จัดสรรทรัพยากร เพื่อให้มั่นใจว่า มีทรัพยากรเพียงพอและเหมาะสมที่จะนำไปใช้ได้</w:t>
            </w:r>
          </w:p>
          <w:p w14:paraId="36B7EB45" w14:textId="77777777" w:rsidR="00F044D9" w:rsidRPr="009064C0" w:rsidRDefault="00F044D9" w:rsidP="00F044D9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5. สนับสนุนภาพลักษณ์และเข้าร่วมจัดนิทรรศการต่างๆ ภายในมหาวิทยาลัยและภายนอก </w:t>
            </w:r>
          </w:p>
          <w:p w14:paraId="48C97887" w14:textId="77777777" w:rsidR="005A31E5" w:rsidRPr="002841D8" w:rsidRDefault="00F044D9" w:rsidP="002841D8">
            <w:pPr>
              <w:pStyle w:val="a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 สนับสนุน ผลักดัน และติดตามให้ </w:t>
            </w:r>
            <w:r w:rsidRPr="009064C0">
              <w:rPr>
                <w:rFonts w:ascii="TH SarabunPSK" w:hAnsi="TH SarabunPSK" w:cs="TH SarabunPSK"/>
                <w:sz w:val="28"/>
                <w:szCs w:val="28"/>
              </w:rPr>
              <w:t xml:space="preserve">KPI </w:t>
            </w: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ของผู้ประกอบการ บรรลุตามเป้าหมาย</w:t>
            </w:r>
          </w:p>
        </w:tc>
        <w:tc>
          <w:tcPr>
            <w:tcW w:w="2647" w:type="dxa"/>
          </w:tcPr>
          <w:p w14:paraId="7421B14D" w14:textId="77777777" w:rsidR="002841D8" w:rsidRDefault="002841D8" w:rsidP="002841D8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2841D8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โครงการยกระดับผลิตภัณฑ์ชุมชนประเภทผ้าทอจังหวัดบุรีรัมย์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4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ประจำปีงบประมาณ </w:t>
            </w:r>
            <w:r w:rsidRPr="002841D8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14:paraId="4B9BC425" w14:textId="77777777" w:rsidR="002841D8" w:rsidRPr="002841D8" w:rsidRDefault="002841D8" w:rsidP="002841D8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2841D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โครงการส่งเสริมอาชีพผู้ประกอบการแปรรูปสมุนไพร</w:t>
            </w:r>
          </w:p>
          <w:p w14:paraId="31C08BF2" w14:textId="77777777" w:rsidR="002841D8" w:rsidRPr="002841D8" w:rsidRDefault="002841D8" w:rsidP="002841D8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เพื่อยกระดับเศรษฐกิจท้องถิ่น</w:t>
            </w:r>
            <w:r w:rsidRPr="002841D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4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ประจำปีงบประมาณ </w:t>
            </w:r>
            <w:r w:rsidRPr="002841D8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14:paraId="42C587D9" w14:textId="77777777" w:rsidR="00F044D9" w:rsidRPr="00F044D9" w:rsidRDefault="002841D8" w:rsidP="002841D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4012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โครงการการส่งเสริมอาชีพผู้ประกอบการหลักสูตรนวดแผนไทย</w:t>
            </w:r>
          </w:p>
        </w:tc>
        <w:tc>
          <w:tcPr>
            <w:tcW w:w="2841" w:type="dxa"/>
          </w:tcPr>
          <w:p w14:paraId="2EF96DDE" w14:textId="29CBCA9B" w:rsidR="005A31E5" w:rsidRPr="00157BE9" w:rsidRDefault="003B5B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A31E5" w:rsidRPr="00157BE9" w14:paraId="08B094BD" w14:textId="77777777" w:rsidTr="005A31E5">
        <w:tc>
          <w:tcPr>
            <w:tcW w:w="2743" w:type="dxa"/>
          </w:tcPr>
          <w:p w14:paraId="2D67AACD" w14:textId="77777777" w:rsidR="005A31E5" w:rsidRPr="007273D3" w:rsidRDefault="00727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3D3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ว่าที่ร้อยตรีอานนท์  ด่านดอน</w:t>
            </w:r>
          </w:p>
        </w:tc>
        <w:tc>
          <w:tcPr>
            <w:tcW w:w="2837" w:type="dxa"/>
          </w:tcPr>
          <w:p w14:paraId="7D103750" w14:textId="77777777" w:rsidR="005A31E5" w:rsidRPr="007273D3" w:rsidRDefault="00727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3D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รองผู้จัดการศูนย์บ่มเพาะวิสาหกิจ</w:t>
            </w:r>
          </w:p>
        </w:tc>
        <w:tc>
          <w:tcPr>
            <w:tcW w:w="2880" w:type="dxa"/>
          </w:tcPr>
          <w:p w14:paraId="7226E4C8" w14:textId="77777777" w:rsidR="00F044D9" w:rsidRPr="009064C0" w:rsidRDefault="00F044D9" w:rsidP="00F044D9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1. เป็นผู้รับนโยบายจาก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ผู้จัดการ</w:t>
            </w: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มาปฏิบัติและปรับปรุงการปฏิบัติงานอย่างต่อเนื่อง</w:t>
            </w:r>
            <w:r w:rsidRPr="009064C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923BC13" w14:textId="77777777" w:rsidR="00F044D9" w:rsidRPr="009064C0" w:rsidRDefault="00F044D9" w:rsidP="00F044D9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064C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>. จัดการ  ควบคุมดูแล การดำเนินกิจกรรม โครงการต่างๆให้ดำเนินการได้ตรงตามวัตถุประสงค์</w:t>
            </w:r>
          </w:p>
          <w:p w14:paraId="4AF302A3" w14:textId="77777777" w:rsidR="00F044D9" w:rsidRPr="009064C0" w:rsidRDefault="00F044D9" w:rsidP="00F044D9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9064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สนับสนุนภาพลักษณ์และเข้าร่วมจัดนิทรรศการต่างๆ ภายในมหาวิทยาลัยและภายนอก </w:t>
            </w:r>
          </w:p>
          <w:p w14:paraId="67B909F8" w14:textId="77777777" w:rsidR="005A31E5" w:rsidRPr="00157BE9" w:rsidRDefault="00F044D9" w:rsidP="00F044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4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64C0">
              <w:rPr>
                <w:rFonts w:ascii="TH SarabunPSK" w:hAnsi="TH SarabunPSK" w:cs="TH SarabunPSK"/>
                <w:sz w:val="28"/>
                <w:cs/>
              </w:rPr>
              <w:t xml:space="preserve">. สนับสนุน ผลักดัน และติดตามให้ </w:t>
            </w:r>
            <w:r w:rsidRPr="009064C0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9064C0">
              <w:rPr>
                <w:rFonts w:ascii="TH SarabunPSK" w:hAnsi="TH SarabunPSK" w:cs="TH SarabunPSK"/>
                <w:sz w:val="28"/>
                <w:cs/>
              </w:rPr>
              <w:t>ของผู้ประกอบการ บรรลุตามเป้าหมาย</w:t>
            </w:r>
          </w:p>
        </w:tc>
        <w:tc>
          <w:tcPr>
            <w:tcW w:w="2647" w:type="dxa"/>
          </w:tcPr>
          <w:p w14:paraId="40C0585E" w14:textId="77777777" w:rsidR="002841D8" w:rsidRDefault="00600586" w:rsidP="002841D8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2841D8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2841D8"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โครงการยกระดับผลิตภัณฑ์ชุมชนประเภทผ้าทอจังหวัดบุรีรัมย์</w:t>
            </w:r>
            <w:r w:rsidR="002841D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841D8" w:rsidRPr="00284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ประจำปีงบประมาณ </w:t>
            </w:r>
            <w:r w:rsidR="002841D8" w:rsidRPr="002841D8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 w:rsidR="002841D8"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14:paraId="2E0AEFDB" w14:textId="77777777" w:rsidR="002841D8" w:rsidRPr="002841D8" w:rsidRDefault="002841D8" w:rsidP="002841D8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2841D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โครงการส่งเสริมอาชีพผู้ประกอบการแปรรูปสมุนไพร</w:t>
            </w:r>
          </w:p>
          <w:p w14:paraId="74A07900" w14:textId="77777777" w:rsidR="002841D8" w:rsidRPr="002841D8" w:rsidRDefault="002841D8" w:rsidP="002841D8">
            <w:pPr>
              <w:pStyle w:val="a9"/>
              <w:rPr>
                <w:rFonts w:ascii="TH SarabunPSK" w:hAnsi="TH SarabunPSK" w:cs="TH SarabunPSK"/>
                <w:sz w:val="28"/>
                <w:szCs w:val="28"/>
              </w:rPr>
            </w:pPr>
            <w:r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เพื่อยกระดับเศรษฐกิจท้องถิ่น</w:t>
            </w:r>
            <w:r w:rsidRPr="002841D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41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ประจำปีงบประมาณ </w:t>
            </w:r>
            <w:r w:rsidRPr="002841D8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 w:rsidRPr="002841D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14:paraId="4B4EEA0A" w14:textId="77777777" w:rsidR="005A31E5" w:rsidRPr="00157BE9" w:rsidRDefault="00600586" w:rsidP="002841D8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4012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โครงการการส่งเสริมอาชีพผู้ประกอบการหลักสูตรนวดแผนไทย</w:t>
            </w:r>
          </w:p>
        </w:tc>
        <w:tc>
          <w:tcPr>
            <w:tcW w:w="2841" w:type="dxa"/>
          </w:tcPr>
          <w:p w14:paraId="2D7550FC" w14:textId="0A2852EF" w:rsidR="005A31E5" w:rsidRPr="00157BE9" w:rsidRDefault="003B5B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7946CB2F" w14:textId="77777777" w:rsidR="00157BE9" w:rsidRDefault="00157BE9">
      <w:pPr>
        <w:rPr>
          <w:rFonts w:ascii="TH SarabunPSK" w:hAnsi="TH SarabunPSK" w:cs="TH SarabunPSK"/>
          <w:sz w:val="32"/>
          <w:szCs w:val="32"/>
        </w:rPr>
      </w:pPr>
    </w:p>
    <w:p w14:paraId="2BEDB094" w14:textId="77777777" w:rsidR="007273D3" w:rsidRDefault="007273D3">
      <w:pPr>
        <w:rPr>
          <w:rFonts w:ascii="TH SarabunPSK" w:hAnsi="TH SarabunPSK" w:cs="TH SarabunPSK"/>
          <w:sz w:val="32"/>
          <w:szCs w:val="32"/>
        </w:rPr>
      </w:pPr>
    </w:p>
    <w:p w14:paraId="589BE3D3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6F7FE91F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191F3171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5CB8742C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2B4D97B3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5AC16E17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49A94DCF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7F1AD5C9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43888D2F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689D2601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6FC7DDB6" w14:textId="77777777" w:rsidR="00600586" w:rsidRDefault="00600586">
      <w:pPr>
        <w:rPr>
          <w:rFonts w:ascii="TH SarabunPSK" w:hAnsi="TH SarabunPSK" w:cs="TH SarabunPSK"/>
          <w:sz w:val="32"/>
          <w:szCs w:val="32"/>
        </w:rPr>
      </w:pPr>
    </w:p>
    <w:p w14:paraId="619177CA" w14:textId="77777777" w:rsidR="007273D3" w:rsidRPr="003B5B94" w:rsidRDefault="007273D3">
      <w:pPr>
        <w:rPr>
          <w:rFonts w:ascii="TH SarabunPSK" w:hAnsi="TH SarabunPSK" w:cs="TH SarabunPSK"/>
          <w:sz w:val="32"/>
          <w:szCs w:val="32"/>
        </w:rPr>
      </w:pPr>
    </w:p>
    <w:sectPr w:rsidR="007273D3" w:rsidRPr="003B5B94" w:rsidSect="008D48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EFBD" w14:textId="77777777" w:rsidR="007577B3" w:rsidRDefault="007577B3" w:rsidP="008D48A3">
      <w:pPr>
        <w:spacing w:after="0" w:line="240" w:lineRule="auto"/>
      </w:pPr>
      <w:r>
        <w:separator/>
      </w:r>
    </w:p>
  </w:endnote>
  <w:endnote w:type="continuationSeparator" w:id="0">
    <w:p w14:paraId="1269DC14" w14:textId="77777777" w:rsidR="007577B3" w:rsidRDefault="007577B3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D5F9" w14:textId="77777777" w:rsidR="007577B3" w:rsidRDefault="007577B3" w:rsidP="008D48A3">
      <w:pPr>
        <w:spacing w:after="0" w:line="240" w:lineRule="auto"/>
      </w:pPr>
      <w:r>
        <w:separator/>
      </w:r>
    </w:p>
  </w:footnote>
  <w:footnote w:type="continuationSeparator" w:id="0">
    <w:p w14:paraId="321AF9D4" w14:textId="77777777" w:rsidR="007577B3" w:rsidRDefault="007577B3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B76A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744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3"/>
    <w:rsid w:val="00157BE9"/>
    <w:rsid w:val="002841D8"/>
    <w:rsid w:val="002C0531"/>
    <w:rsid w:val="003A5F24"/>
    <w:rsid w:val="003B5B94"/>
    <w:rsid w:val="0046116B"/>
    <w:rsid w:val="00470BE1"/>
    <w:rsid w:val="0047388C"/>
    <w:rsid w:val="004C072A"/>
    <w:rsid w:val="00590A8D"/>
    <w:rsid w:val="005A31E5"/>
    <w:rsid w:val="00600586"/>
    <w:rsid w:val="00631E4C"/>
    <w:rsid w:val="006A7D10"/>
    <w:rsid w:val="006F2EC6"/>
    <w:rsid w:val="007120E8"/>
    <w:rsid w:val="007273D3"/>
    <w:rsid w:val="00743A89"/>
    <w:rsid w:val="007577B3"/>
    <w:rsid w:val="007C6FFB"/>
    <w:rsid w:val="00800BA4"/>
    <w:rsid w:val="00832509"/>
    <w:rsid w:val="008D48A3"/>
    <w:rsid w:val="00912C91"/>
    <w:rsid w:val="00A04722"/>
    <w:rsid w:val="00B50A61"/>
    <w:rsid w:val="00C82F0A"/>
    <w:rsid w:val="00CB479E"/>
    <w:rsid w:val="00D40A00"/>
    <w:rsid w:val="00D448BE"/>
    <w:rsid w:val="00E71363"/>
    <w:rsid w:val="00F044D9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CC1E"/>
  <w15:docId w15:val="{A23323D8-A8D5-4EB5-822C-C49BBF7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  <w:style w:type="paragraph" w:styleId="a9">
    <w:name w:val="No Spacing"/>
    <w:link w:val="aa"/>
    <w:uiPriority w:val="1"/>
    <w:qFormat/>
    <w:rsid w:val="00F044D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2841D8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3</cp:revision>
  <dcterms:created xsi:type="dcterms:W3CDTF">2022-06-22T07:47:00Z</dcterms:created>
  <dcterms:modified xsi:type="dcterms:W3CDTF">2022-06-27T08:27:00Z</dcterms:modified>
</cp:coreProperties>
</file>