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D120" w14:textId="77777777" w:rsidR="000E17D5" w:rsidRPr="00E37E4E" w:rsidRDefault="000E17D5" w:rsidP="000E17D5">
      <w:pPr>
        <w:jc w:val="center"/>
        <w:rPr>
          <w:rFonts w:eastAsia="Calibri"/>
          <w:b/>
          <w:bCs/>
          <w:cs/>
        </w:rPr>
      </w:pPr>
      <w:r w:rsidRPr="00E37E4E">
        <w:rPr>
          <w:rFonts w:eastAsia="Calibri" w:hint="cs"/>
          <w:b/>
          <w:bCs/>
          <w:cs/>
        </w:rPr>
        <w:t xml:space="preserve">รายงานผลการดำเนินงาน </w:t>
      </w:r>
    </w:p>
    <w:p w14:paraId="6E14D944" w14:textId="6F43A01C" w:rsidR="00F14309" w:rsidRPr="00F14309" w:rsidRDefault="00F14309" w:rsidP="00F14309">
      <w:pPr>
        <w:jc w:val="center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 xml:space="preserve">ตัวชี้วัด </w:t>
      </w:r>
      <w:r w:rsidRPr="00F14309">
        <w:rPr>
          <w:rFonts w:eastAsia="Calibri"/>
          <w:b/>
          <w:bCs/>
        </w:rPr>
        <w:t xml:space="preserve">ED </w:t>
      </w:r>
      <w:r w:rsidRPr="00F14309">
        <w:rPr>
          <w:rFonts w:eastAsia="Calibri"/>
          <w:b/>
          <w:bCs/>
          <w:cs/>
        </w:rPr>
        <w:t>7</w:t>
      </w:r>
      <w:r>
        <w:rPr>
          <w:rFonts w:eastAsia="Calibri" w:hint="cs"/>
          <w:b/>
          <w:bCs/>
          <w:cs/>
        </w:rPr>
        <w:t xml:space="preserve"> </w:t>
      </w:r>
      <w:r w:rsidRPr="00F14309">
        <w:rPr>
          <w:rFonts w:eastAsia="Calibri"/>
          <w:b/>
          <w:bCs/>
          <w:cs/>
        </w:rPr>
        <w:t>การรายงานผลความยั่งยืน</w:t>
      </w:r>
    </w:p>
    <w:p w14:paraId="52A1F5AB" w14:textId="30E00528" w:rsidR="000E17D5" w:rsidRPr="000E17D5" w:rsidRDefault="00F14309" w:rsidP="00F14309">
      <w:pPr>
        <w:jc w:val="center"/>
        <w:rPr>
          <w:rFonts w:eastAsia="Calibri"/>
          <w:b/>
          <w:bCs/>
        </w:rPr>
      </w:pPr>
      <w:r w:rsidRPr="00F14309">
        <w:rPr>
          <w:rFonts w:eastAsia="Calibri"/>
          <w:b/>
          <w:bCs/>
        </w:rPr>
        <w:t>Sustainability report</w:t>
      </w:r>
    </w:p>
    <w:p w14:paraId="607680F4" w14:textId="77777777" w:rsidR="000E17D5" w:rsidRPr="00E37E4E" w:rsidRDefault="000E17D5" w:rsidP="000E17D5">
      <w:pPr>
        <w:jc w:val="center"/>
        <w:rPr>
          <w:rFonts w:eastAsia="Calibri"/>
          <w:b/>
          <w:bCs/>
          <w: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8"/>
        <w:gridCol w:w="2256"/>
        <w:gridCol w:w="3377"/>
        <w:gridCol w:w="2525"/>
      </w:tblGrid>
      <w:tr w:rsidR="000E17D5" w:rsidRPr="00E37E4E" w14:paraId="3DC12B65" w14:textId="77777777" w:rsidTr="009C6854">
        <w:tc>
          <w:tcPr>
            <w:tcW w:w="858" w:type="dxa"/>
          </w:tcPr>
          <w:p w14:paraId="3D3E07C7" w14:textId="77777777" w:rsidR="000E17D5" w:rsidRPr="00616A34" w:rsidRDefault="000E17D5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16A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6" w:type="dxa"/>
          </w:tcPr>
          <w:p w14:paraId="0FBD2FCB" w14:textId="77777777" w:rsidR="000E17D5" w:rsidRPr="00616A34" w:rsidRDefault="000E17D5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16A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77" w:type="dxa"/>
          </w:tcPr>
          <w:p w14:paraId="67DF31B2" w14:textId="77777777" w:rsidR="000E17D5" w:rsidRPr="00616A34" w:rsidRDefault="000E17D5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16A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5" w:type="dxa"/>
          </w:tcPr>
          <w:p w14:paraId="78826748" w14:textId="77777777" w:rsidR="000E17D5" w:rsidRPr="00616A34" w:rsidRDefault="000E17D5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16A3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Link/</w:t>
            </w:r>
            <w:r w:rsidRPr="00616A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E17D5" w:rsidRPr="00E37E4E" w14:paraId="7D12D75B" w14:textId="77777777" w:rsidTr="009C6854">
        <w:tc>
          <w:tcPr>
            <w:tcW w:w="858" w:type="dxa"/>
          </w:tcPr>
          <w:p w14:paraId="36AA8D72" w14:textId="418FBCA6" w:rsidR="000E17D5" w:rsidRPr="00616A34" w:rsidRDefault="00616A34" w:rsidP="00EC76B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16A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256" w:type="dxa"/>
          </w:tcPr>
          <w:p w14:paraId="48011A64" w14:textId="6A6880DA" w:rsidR="000E17D5" w:rsidRPr="00616A34" w:rsidRDefault="00616A34" w:rsidP="00616A3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16A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 การจัดอันดับมหาวิทยาลัย </w:t>
            </w:r>
            <w:r w:rsidRPr="00616A34">
              <w:rPr>
                <w:rFonts w:ascii="TH SarabunPSK" w:eastAsia="Calibri" w:hAnsi="TH SarabunPSK" w:cs="TH SarabunPSK"/>
                <w:sz w:val="32"/>
                <w:szCs w:val="32"/>
              </w:rPr>
              <w:t>Ranking</w:t>
            </w:r>
          </w:p>
        </w:tc>
        <w:tc>
          <w:tcPr>
            <w:tcW w:w="3377" w:type="dxa"/>
          </w:tcPr>
          <w:p w14:paraId="6D5E4F35" w14:textId="75311088" w:rsidR="000E17D5" w:rsidRPr="00616A34" w:rsidRDefault="00616A34" w:rsidP="00616A3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16A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มหาวิทยาลัยราชภัฏบุรีรัมย์ ได้รับนโยบาย และกำหนดทิศทางโดยการยกระดับมาตราฐานมหาวิทยาลัย ให้มีความเป็นสากลจึงได้ มอบหมายให้ทางสำนักงานวิเทศสัมพันธ์ ประสานรวบรวมข้อมูล ในการจัดอันอันดับมหาลัยวิทยาลัย  </w:t>
            </w:r>
            <w:r w:rsidRPr="00616A34">
              <w:rPr>
                <w:rFonts w:ascii="TH SarabunPSK" w:eastAsia="Calibri" w:hAnsi="TH SarabunPSK" w:cs="TH SarabunPSK"/>
                <w:sz w:val="32"/>
                <w:szCs w:val="32"/>
              </w:rPr>
              <w:t xml:space="preserve">Ranking </w:t>
            </w:r>
            <w:r w:rsidRPr="00616A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เพื่อให้เป็นมาตราฐานและยกระดับมหาวิทยาลัย โดยเน้นตามยุทธศาสตร์  พันธกิจ และนโนบายของมหาวิทยาลัย เพื่อเป็นสถาบันอุดมศึกษาที่มุ่งพัฒนาชุมชนเชิงพื้นที่ให้เป็นแหล่งเรียนรู้ ด้วยการถ่ายทอดความรู้และเทคโนโลยี สร้างความเข้มแข็งให้แก่ชุมชนและสังคม ซึ่งจะนำไปสู่การพัฒนาที่ยั่งยืนของท้องถิ่นและภูมิภาค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5" w:type="dxa"/>
          </w:tcPr>
          <w:p w14:paraId="6B5E531F" w14:textId="0C4A58F0" w:rsidR="000E17D5" w:rsidRDefault="007479EB" w:rsidP="00EC76B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4" w:history="1">
              <w:r w:rsidRPr="006F2111">
                <w:rPr>
                  <w:rStyle w:val="a4"/>
                  <w:rFonts w:eastAsia="Calibri"/>
                </w:rPr>
                <w:t>http://oire.bru.ac.th</w:t>
              </w:r>
            </w:hyperlink>
          </w:p>
          <w:p w14:paraId="56119F23" w14:textId="79BD6FDC" w:rsidR="007479EB" w:rsidRPr="00F0530D" w:rsidRDefault="007479EB" w:rsidP="00EC76B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รายงานรูปเล่ม</w:t>
            </w:r>
          </w:p>
        </w:tc>
      </w:tr>
    </w:tbl>
    <w:p w14:paraId="118F98E8" w14:textId="60BDD3D3" w:rsidR="0045514A" w:rsidRDefault="0045514A"/>
    <w:p w14:paraId="5DB74E50" w14:textId="04E12A4E" w:rsidR="00CC50E9" w:rsidRDefault="006D203A">
      <w:pPr>
        <w:rPr>
          <w:b/>
          <w:bCs/>
        </w:rPr>
      </w:pPr>
      <w:r w:rsidRPr="006D203A">
        <w:rPr>
          <w:rFonts w:hint="cs"/>
          <w:b/>
          <w:bCs/>
          <w:cs/>
        </w:rPr>
        <w:t>ภาพประกอบ</w:t>
      </w:r>
    </w:p>
    <w:p w14:paraId="4DF24D11" w14:textId="77777777" w:rsidR="00CC50E9" w:rsidRDefault="00CC50E9">
      <w:pPr>
        <w:rPr>
          <w:b/>
          <w:bCs/>
        </w:rPr>
      </w:pPr>
    </w:p>
    <w:p w14:paraId="085661F8" w14:textId="39D6E2CD" w:rsidR="00CC50E9" w:rsidRDefault="00CC50E9">
      <w:pPr>
        <w:rPr>
          <w:b/>
          <w:bCs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3C7AEA3" wp14:editId="5295F196">
            <wp:extent cx="1895475" cy="14382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6" t="12154" r="26213" b="5435"/>
                    <a:stretch/>
                  </pic:blipFill>
                  <pic:spPr bwMode="auto">
                    <a:xfrm>
                      <a:off x="0" y="0"/>
                      <a:ext cx="1895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00080" w14:textId="1595F93B" w:rsidR="006D203A" w:rsidRDefault="006D203A">
      <w:pPr>
        <w:rPr>
          <w:b/>
          <w:bCs/>
        </w:rPr>
      </w:pPr>
    </w:p>
    <w:p w14:paraId="161088F8" w14:textId="40F4C4BD" w:rsidR="006D203A" w:rsidRDefault="006D203A">
      <w:pPr>
        <w:rPr>
          <w:b/>
          <w:bCs/>
        </w:rPr>
      </w:pPr>
    </w:p>
    <w:p w14:paraId="16DE1578" w14:textId="4D342442" w:rsidR="006D203A" w:rsidRDefault="006D203A">
      <w:pPr>
        <w:rPr>
          <w:b/>
          <w:bCs/>
        </w:rPr>
      </w:pPr>
    </w:p>
    <w:p w14:paraId="59F92D9F" w14:textId="1CD23D19" w:rsidR="006D203A" w:rsidRPr="006D203A" w:rsidRDefault="006D203A">
      <w:pPr>
        <w:rPr>
          <w:b/>
          <w:bCs/>
        </w:rPr>
      </w:pPr>
    </w:p>
    <w:sectPr w:rsidR="006D203A" w:rsidRPr="006D2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Browallia New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D5"/>
    <w:rsid w:val="000E17D5"/>
    <w:rsid w:val="00193F98"/>
    <w:rsid w:val="002B45AA"/>
    <w:rsid w:val="0045514A"/>
    <w:rsid w:val="00597FF3"/>
    <w:rsid w:val="005D0F72"/>
    <w:rsid w:val="00616A34"/>
    <w:rsid w:val="006D203A"/>
    <w:rsid w:val="007479EB"/>
    <w:rsid w:val="009C6854"/>
    <w:rsid w:val="00CC50E9"/>
    <w:rsid w:val="00F0530D"/>
    <w:rsid w:val="00F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36E4"/>
  <w15:chartTrackingRefBased/>
  <w15:docId w15:val="{FE9B5D98-985C-47C0-8655-7050470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0E17D5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9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oire.br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2022-11-01T03:53:00Z</cp:lastPrinted>
  <dcterms:created xsi:type="dcterms:W3CDTF">2022-11-07T09:46:00Z</dcterms:created>
  <dcterms:modified xsi:type="dcterms:W3CDTF">2022-11-07T09:50:00Z</dcterms:modified>
</cp:coreProperties>
</file>