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151E" w14:textId="4C42CA0F" w:rsidR="00B222B3" w:rsidRDefault="002B397F" w:rsidP="00B222B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397F">
        <w:rPr>
          <w:rFonts w:ascii="TH SarabunPSK" w:hAnsi="TH SarabunPSK" w:cs="TH SarabunPSK" w:hint="cs"/>
          <w:b/>
          <w:bCs/>
          <w:sz w:val="36"/>
          <w:szCs w:val="36"/>
          <w:cs/>
        </w:rPr>
        <w:t>จำนวนคณาจารย์</w:t>
      </w:r>
      <w:r w:rsidRPr="002B397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B397F">
        <w:rPr>
          <w:rFonts w:ascii="TH SarabunPSK" w:hAnsi="TH SarabunPSK" w:cs="TH SarabunPSK" w:hint="cs"/>
          <w:b/>
          <w:bCs/>
          <w:sz w:val="36"/>
          <w:szCs w:val="36"/>
          <w:cs/>
        </w:rPr>
        <w:t>เจ้าหน้าที่</w:t>
      </w:r>
      <w:r w:rsidRPr="002B397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B397F">
        <w:rPr>
          <w:rFonts w:ascii="TH SarabunPSK" w:hAnsi="TH SarabunPSK" w:cs="TH SarabunPSK" w:hint="cs"/>
          <w:b/>
          <w:bCs/>
          <w:sz w:val="36"/>
          <w:szCs w:val="36"/>
          <w:cs/>
        </w:rPr>
        <w:t>ทั้งหมดภายในปี</w:t>
      </w:r>
      <w:r w:rsidRPr="002B397F">
        <w:rPr>
          <w:rFonts w:ascii="TH SarabunPSK" w:hAnsi="TH SarabunPSK" w:cs="TH SarabunPSK"/>
          <w:b/>
          <w:bCs/>
          <w:sz w:val="36"/>
          <w:szCs w:val="36"/>
          <w:cs/>
        </w:rPr>
        <w:t xml:space="preserve"> 2565</w:t>
      </w:r>
    </w:p>
    <w:p w14:paraId="22A72106" w14:textId="77777777" w:rsidR="002B397F" w:rsidRPr="00BC6DE9" w:rsidRDefault="002B397F" w:rsidP="002B397F">
      <w:pPr>
        <w:rPr>
          <w:rFonts w:ascii="TH SarabunPSK" w:hAnsi="TH SarabunPSK" w:cs="TH SarabunPSK"/>
          <w:sz w:val="32"/>
          <w:szCs w:val="32"/>
          <w:cs/>
        </w:rPr>
      </w:pPr>
      <w:r w:rsidRPr="00BC6DE9">
        <w:rPr>
          <w:rFonts w:ascii="TH SarabunPSK" w:hAnsi="TH SarabunPSK" w:cs="TH SarabunPSK"/>
          <w:sz w:val="32"/>
          <w:szCs w:val="32"/>
          <w:cs/>
        </w:rPr>
        <w:t>ตารางที่ 1 จำนวนบุคลากรของมหาวิทยาลัย ปีงบประมาณ 2565 จำแนกตามประเภท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1276"/>
        <w:gridCol w:w="1275"/>
        <w:gridCol w:w="851"/>
        <w:gridCol w:w="1133"/>
      </w:tblGrid>
      <w:tr w:rsidR="002B397F" w:rsidRPr="00BC6DE9" w14:paraId="420CE839" w14:textId="77777777" w:rsidTr="00843C9D">
        <w:tc>
          <w:tcPr>
            <w:tcW w:w="3397" w:type="dxa"/>
            <w:vAlign w:val="center"/>
          </w:tcPr>
          <w:p w14:paraId="00AAA4F9" w14:textId="77777777" w:rsidR="002B397F" w:rsidRPr="00BC6DE9" w:rsidRDefault="002B397F" w:rsidP="00843C9D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1418" w:type="dxa"/>
            <w:vAlign w:val="center"/>
          </w:tcPr>
          <w:p w14:paraId="2D878401" w14:textId="77777777" w:rsidR="002B397F" w:rsidRPr="00BC6DE9" w:rsidRDefault="002B397F" w:rsidP="00843C9D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สายวิชาการ</w:t>
            </w:r>
          </w:p>
        </w:tc>
        <w:tc>
          <w:tcPr>
            <w:tcW w:w="1276" w:type="dxa"/>
            <w:vAlign w:val="center"/>
          </w:tcPr>
          <w:p w14:paraId="42DFDFE6" w14:textId="77777777" w:rsidR="002B397F" w:rsidRPr="00BC6DE9" w:rsidRDefault="002B397F" w:rsidP="00843C9D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สายสนับสนุน</w:t>
            </w:r>
          </w:p>
        </w:tc>
        <w:tc>
          <w:tcPr>
            <w:tcW w:w="1275" w:type="dxa"/>
            <w:vAlign w:val="center"/>
          </w:tcPr>
          <w:p w14:paraId="219D4F1D" w14:textId="77777777" w:rsidR="002B397F" w:rsidRPr="00BC6DE9" w:rsidRDefault="002B397F" w:rsidP="00843C9D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ผู้บริหารฯ</w:t>
            </w:r>
          </w:p>
        </w:tc>
        <w:tc>
          <w:tcPr>
            <w:tcW w:w="851" w:type="dxa"/>
            <w:vAlign w:val="center"/>
          </w:tcPr>
          <w:p w14:paraId="2AF0D185" w14:textId="77777777" w:rsidR="002B397F" w:rsidRPr="00BC6DE9" w:rsidRDefault="002B397F" w:rsidP="00843C9D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133" w:type="dxa"/>
            <w:vAlign w:val="center"/>
          </w:tcPr>
          <w:p w14:paraId="73A2A7D1" w14:textId="77777777" w:rsidR="002B397F" w:rsidRPr="00BC6DE9" w:rsidRDefault="002B397F" w:rsidP="00843C9D">
            <w:pPr>
              <w:spacing w:after="16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คิดเป็น %</w:t>
            </w:r>
          </w:p>
        </w:tc>
      </w:tr>
      <w:tr w:rsidR="002B397F" w:rsidRPr="00BC6DE9" w14:paraId="5288AA91" w14:textId="77777777" w:rsidTr="00843C9D">
        <w:tc>
          <w:tcPr>
            <w:tcW w:w="3397" w:type="dxa"/>
            <w:vAlign w:val="center"/>
          </w:tcPr>
          <w:p w14:paraId="0435B0BF" w14:textId="77777777" w:rsidR="002B397F" w:rsidRPr="00BC6DE9" w:rsidRDefault="002B397F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 xml:space="preserve">1.  </w:t>
            </w: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ข้าราชการพลเรือนใน สถาบันอุดมศึกษา</w:t>
            </w:r>
          </w:p>
        </w:tc>
        <w:tc>
          <w:tcPr>
            <w:tcW w:w="1418" w:type="dxa"/>
            <w:vAlign w:val="center"/>
          </w:tcPr>
          <w:p w14:paraId="1ACA414B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85</w:t>
            </w:r>
          </w:p>
        </w:tc>
        <w:tc>
          <w:tcPr>
            <w:tcW w:w="1276" w:type="dxa"/>
            <w:vAlign w:val="center"/>
          </w:tcPr>
          <w:p w14:paraId="5C378CAC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1275" w:type="dxa"/>
            <w:vAlign w:val="center"/>
          </w:tcPr>
          <w:p w14:paraId="5A1C85B0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13419DA9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97</w:t>
            </w:r>
          </w:p>
        </w:tc>
        <w:tc>
          <w:tcPr>
            <w:tcW w:w="1133" w:type="dxa"/>
            <w:vAlign w:val="center"/>
          </w:tcPr>
          <w:p w14:paraId="574A2560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12.26</w:t>
            </w:r>
          </w:p>
        </w:tc>
      </w:tr>
      <w:tr w:rsidR="002B397F" w:rsidRPr="00BC6DE9" w14:paraId="14F5F18A" w14:textId="77777777" w:rsidTr="00843C9D">
        <w:tc>
          <w:tcPr>
            <w:tcW w:w="3397" w:type="dxa"/>
            <w:vAlign w:val="center"/>
          </w:tcPr>
          <w:p w14:paraId="60045C95" w14:textId="77777777" w:rsidR="002B397F" w:rsidRPr="00BC6DE9" w:rsidRDefault="002B397F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 xml:space="preserve">2.  </w:t>
            </w: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1418" w:type="dxa"/>
            <w:vAlign w:val="center"/>
          </w:tcPr>
          <w:p w14:paraId="2260AD27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76" w:type="dxa"/>
            <w:vAlign w:val="center"/>
          </w:tcPr>
          <w:p w14:paraId="71DF6FA8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14:paraId="23CB6C9B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4E12316D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133" w:type="dxa"/>
            <w:vAlign w:val="center"/>
          </w:tcPr>
          <w:p w14:paraId="2AFF0880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0.51</w:t>
            </w:r>
          </w:p>
        </w:tc>
      </w:tr>
      <w:tr w:rsidR="002B397F" w:rsidRPr="00BC6DE9" w14:paraId="42C84C0E" w14:textId="77777777" w:rsidTr="00843C9D">
        <w:tc>
          <w:tcPr>
            <w:tcW w:w="3397" w:type="dxa"/>
            <w:vAlign w:val="center"/>
          </w:tcPr>
          <w:p w14:paraId="3A400935" w14:textId="77777777" w:rsidR="002B397F" w:rsidRPr="00BC6DE9" w:rsidRDefault="002B397F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 xml:space="preserve">3.  </w:t>
            </w: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1418" w:type="dxa"/>
            <w:vAlign w:val="center"/>
          </w:tcPr>
          <w:p w14:paraId="45AE1A6F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76" w:type="dxa"/>
            <w:vAlign w:val="center"/>
          </w:tcPr>
          <w:p w14:paraId="4338E88B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36</w:t>
            </w:r>
          </w:p>
        </w:tc>
        <w:tc>
          <w:tcPr>
            <w:tcW w:w="1275" w:type="dxa"/>
            <w:vAlign w:val="center"/>
          </w:tcPr>
          <w:p w14:paraId="793DFCA0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5A11880D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36</w:t>
            </w:r>
          </w:p>
        </w:tc>
        <w:tc>
          <w:tcPr>
            <w:tcW w:w="1133" w:type="dxa"/>
            <w:vAlign w:val="center"/>
          </w:tcPr>
          <w:p w14:paraId="6D9D335C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4.55</w:t>
            </w:r>
          </w:p>
        </w:tc>
      </w:tr>
      <w:tr w:rsidR="002B397F" w:rsidRPr="00BC6DE9" w14:paraId="28AD7688" w14:textId="77777777" w:rsidTr="00843C9D">
        <w:tc>
          <w:tcPr>
            <w:tcW w:w="3397" w:type="dxa"/>
            <w:vAlign w:val="center"/>
          </w:tcPr>
          <w:p w14:paraId="191A83D7" w14:textId="77777777" w:rsidR="002B397F" w:rsidRPr="00BC6DE9" w:rsidRDefault="002B397F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 xml:space="preserve">4.  </w:t>
            </w: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พนักงานมหาวิทยาลัย งบแผ่นดิน</w:t>
            </w:r>
          </w:p>
        </w:tc>
        <w:tc>
          <w:tcPr>
            <w:tcW w:w="1418" w:type="dxa"/>
            <w:vAlign w:val="center"/>
          </w:tcPr>
          <w:p w14:paraId="29407EE9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246</w:t>
            </w:r>
          </w:p>
        </w:tc>
        <w:tc>
          <w:tcPr>
            <w:tcW w:w="1276" w:type="dxa"/>
            <w:vAlign w:val="center"/>
          </w:tcPr>
          <w:p w14:paraId="2A518624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89</w:t>
            </w:r>
          </w:p>
        </w:tc>
        <w:tc>
          <w:tcPr>
            <w:tcW w:w="1275" w:type="dxa"/>
            <w:vAlign w:val="center"/>
          </w:tcPr>
          <w:p w14:paraId="1493D039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05A7D694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335</w:t>
            </w:r>
          </w:p>
        </w:tc>
        <w:tc>
          <w:tcPr>
            <w:tcW w:w="1133" w:type="dxa"/>
            <w:vAlign w:val="center"/>
          </w:tcPr>
          <w:p w14:paraId="12DFA444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42.35</w:t>
            </w:r>
          </w:p>
        </w:tc>
      </w:tr>
      <w:tr w:rsidR="002B397F" w:rsidRPr="00BC6DE9" w14:paraId="4086BF05" w14:textId="77777777" w:rsidTr="00843C9D">
        <w:tc>
          <w:tcPr>
            <w:tcW w:w="3397" w:type="dxa"/>
            <w:vAlign w:val="center"/>
          </w:tcPr>
          <w:p w14:paraId="21A9113B" w14:textId="77777777" w:rsidR="002B397F" w:rsidRPr="00BC6DE9" w:rsidRDefault="002B397F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 xml:space="preserve">5.  </w:t>
            </w: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พนักงานมหาวิทยาลัย งบรายได้</w:t>
            </w:r>
          </w:p>
        </w:tc>
        <w:tc>
          <w:tcPr>
            <w:tcW w:w="1418" w:type="dxa"/>
            <w:vAlign w:val="center"/>
          </w:tcPr>
          <w:p w14:paraId="6E06C565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276" w:type="dxa"/>
            <w:vAlign w:val="center"/>
          </w:tcPr>
          <w:p w14:paraId="14CFA00A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168</w:t>
            </w:r>
          </w:p>
        </w:tc>
        <w:tc>
          <w:tcPr>
            <w:tcW w:w="1275" w:type="dxa"/>
            <w:vAlign w:val="center"/>
          </w:tcPr>
          <w:p w14:paraId="7C3B6C48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0EB5FF65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218</w:t>
            </w:r>
          </w:p>
        </w:tc>
        <w:tc>
          <w:tcPr>
            <w:tcW w:w="1133" w:type="dxa"/>
            <w:vAlign w:val="center"/>
          </w:tcPr>
          <w:p w14:paraId="77137545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27.56</w:t>
            </w:r>
          </w:p>
        </w:tc>
      </w:tr>
      <w:tr w:rsidR="002B397F" w:rsidRPr="00BC6DE9" w14:paraId="17C6F32A" w14:textId="77777777" w:rsidTr="00843C9D">
        <w:tc>
          <w:tcPr>
            <w:tcW w:w="3397" w:type="dxa"/>
            <w:vAlign w:val="center"/>
          </w:tcPr>
          <w:p w14:paraId="0C5AEC79" w14:textId="77777777" w:rsidR="002B397F" w:rsidRPr="00BC6DE9" w:rsidRDefault="002B397F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 xml:space="preserve">6.  </w:t>
            </w: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 งบรายได้</w:t>
            </w:r>
          </w:p>
        </w:tc>
        <w:tc>
          <w:tcPr>
            <w:tcW w:w="1418" w:type="dxa"/>
            <w:vAlign w:val="center"/>
          </w:tcPr>
          <w:p w14:paraId="172EA6A4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43</w:t>
            </w:r>
          </w:p>
        </w:tc>
        <w:tc>
          <w:tcPr>
            <w:tcW w:w="1276" w:type="dxa"/>
            <w:vAlign w:val="center"/>
          </w:tcPr>
          <w:p w14:paraId="73BB9C65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49</w:t>
            </w:r>
          </w:p>
        </w:tc>
        <w:tc>
          <w:tcPr>
            <w:tcW w:w="1275" w:type="dxa"/>
            <w:vAlign w:val="center"/>
          </w:tcPr>
          <w:p w14:paraId="7F6BBF15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638E7426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92</w:t>
            </w:r>
          </w:p>
        </w:tc>
        <w:tc>
          <w:tcPr>
            <w:tcW w:w="1133" w:type="dxa"/>
            <w:vAlign w:val="center"/>
          </w:tcPr>
          <w:p w14:paraId="6B0AC8D1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11.63</w:t>
            </w:r>
          </w:p>
        </w:tc>
      </w:tr>
      <w:tr w:rsidR="002B397F" w:rsidRPr="00BC6DE9" w14:paraId="3F6A8F93" w14:textId="77777777" w:rsidTr="00843C9D">
        <w:tc>
          <w:tcPr>
            <w:tcW w:w="3397" w:type="dxa"/>
            <w:vAlign w:val="center"/>
          </w:tcPr>
          <w:p w14:paraId="466B41D6" w14:textId="77777777" w:rsidR="002B397F" w:rsidRPr="00BC6DE9" w:rsidRDefault="002B397F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 xml:space="preserve">7.  </w:t>
            </w: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 งบแผ่นดิน</w:t>
            </w:r>
          </w:p>
        </w:tc>
        <w:tc>
          <w:tcPr>
            <w:tcW w:w="1418" w:type="dxa"/>
            <w:vAlign w:val="center"/>
          </w:tcPr>
          <w:p w14:paraId="1BC995B2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276" w:type="dxa"/>
            <w:vAlign w:val="center"/>
          </w:tcPr>
          <w:p w14:paraId="1F80972C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75" w:type="dxa"/>
            <w:vAlign w:val="center"/>
          </w:tcPr>
          <w:p w14:paraId="23342DBB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851" w:type="dxa"/>
            <w:vAlign w:val="center"/>
          </w:tcPr>
          <w:p w14:paraId="23CB21FF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133" w:type="dxa"/>
            <w:vAlign w:val="center"/>
          </w:tcPr>
          <w:p w14:paraId="42E3FCEB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0.63</w:t>
            </w:r>
          </w:p>
        </w:tc>
      </w:tr>
      <w:tr w:rsidR="002B397F" w:rsidRPr="00BC6DE9" w14:paraId="5EAEA433" w14:textId="77777777" w:rsidTr="00843C9D">
        <w:tc>
          <w:tcPr>
            <w:tcW w:w="3397" w:type="dxa"/>
            <w:vAlign w:val="center"/>
          </w:tcPr>
          <w:p w14:paraId="7612C9D3" w14:textId="77777777" w:rsidR="002B397F" w:rsidRPr="00BC6DE9" w:rsidRDefault="002B397F" w:rsidP="00843C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8.  ผู้บริหารที่มิได้เป็นข้าราชการฯ</w:t>
            </w:r>
          </w:p>
        </w:tc>
        <w:tc>
          <w:tcPr>
            <w:tcW w:w="1418" w:type="dxa"/>
            <w:vAlign w:val="center"/>
          </w:tcPr>
          <w:p w14:paraId="49D5922C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76" w:type="dxa"/>
            <w:vAlign w:val="center"/>
          </w:tcPr>
          <w:p w14:paraId="215578D4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75" w:type="dxa"/>
            <w:vAlign w:val="center"/>
          </w:tcPr>
          <w:p w14:paraId="6709247F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51" w:type="dxa"/>
            <w:vAlign w:val="center"/>
          </w:tcPr>
          <w:p w14:paraId="64CA00EA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133" w:type="dxa"/>
            <w:vAlign w:val="center"/>
          </w:tcPr>
          <w:p w14:paraId="3491F69D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0.51</w:t>
            </w:r>
          </w:p>
        </w:tc>
      </w:tr>
      <w:tr w:rsidR="002B397F" w:rsidRPr="00BC6DE9" w14:paraId="00015487" w14:textId="77777777" w:rsidTr="00843C9D">
        <w:tc>
          <w:tcPr>
            <w:tcW w:w="3397" w:type="dxa"/>
            <w:vAlign w:val="center"/>
          </w:tcPr>
          <w:p w14:paraId="6CDE1716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vAlign w:val="center"/>
          </w:tcPr>
          <w:p w14:paraId="1F2889AD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429</w:t>
            </w:r>
          </w:p>
        </w:tc>
        <w:tc>
          <w:tcPr>
            <w:tcW w:w="1276" w:type="dxa"/>
            <w:vAlign w:val="center"/>
          </w:tcPr>
          <w:p w14:paraId="71366DDD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358</w:t>
            </w:r>
          </w:p>
        </w:tc>
        <w:tc>
          <w:tcPr>
            <w:tcW w:w="1275" w:type="dxa"/>
            <w:vAlign w:val="center"/>
          </w:tcPr>
          <w:p w14:paraId="5021A415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51" w:type="dxa"/>
            <w:vAlign w:val="center"/>
          </w:tcPr>
          <w:p w14:paraId="35A08994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791</w:t>
            </w:r>
          </w:p>
        </w:tc>
        <w:tc>
          <w:tcPr>
            <w:tcW w:w="1133" w:type="dxa"/>
            <w:vAlign w:val="center"/>
          </w:tcPr>
          <w:p w14:paraId="6ACAC556" w14:textId="77777777" w:rsidR="002B397F" w:rsidRPr="00BC6DE9" w:rsidRDefault="002B397F" w:rsidP="00843C9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6DE9">
              <w:rPr>
                <w:rFonts w:ascii="TH SarabunPSK" w:hAnsi="TH SarabunPSK" w:cs="TH SarabunPSK"/>
                <w:sz w:val="32"/>
                <w:szCs w:val="32"/>
              </w:rPr>
              <w:t>100.00</w:t>
            </w:r>
          </w:p>
        </w:tc>
      </w:tr>
    </w:tbl>
    <w:p w14:paraId="4E148241" w14:textId="77777777" w:rsidR="002B397F" w:rsidRPr="00BC6DE9" w:rsidRDefault="002B397F" w:rsidP="002B397F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27A28E1C" w14:textId="77777777" w:rsidR="00B222B3" w:rsidRPr="00B222B3" w:rsidRDefault="00B222B3" w:rsidP="00B222B3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B222B3" w:rsidRPr="00B222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B3"/>
    <w:rsid w:val="002B397F"/>
    <w:rsid w:val="00B2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70D9F"/>
  <w15:chartTrackingRefBased/>
  <w15:docId w15:val="{AD4712F3-B8F1-4059-84AA-DCE58DB5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wanchana hakambutr</dc:creator>
  <cp:keywords/>
  <dc:description/>
  <cp:lastModifiedBy>wanchana hakambutr</cp:lastModifiedBy>
  <cp:revision>2</cp:revision>
  <dcterms:created xsi:type="dcterms:W3CDTF">2023-07-29T11:34:00Z</dcterms:created>
  <dcterms:modified xsi:type="dcterms:W3CDTF">2023-07-29T11:34:00Z</dcterms:modified>
</cp:coreProperties>
</file>