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42F1" w14:textId="6B0D8EE8" w:rsidR="00B86303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 wp14:anchorId="6477AA52" wp14:editId="59E8CEA4">
            <wp:simplePos x="0" y="0"/>
            <wp:positionH relativeFrom="column">
              <wp:posOffset>2753995</wp:posOffset>
            </wp:positionH>
            <wp:positionV relativeFrom="paragraph">
              <wp:posOffset>-156845</wp:posOffset>
            </wp:positionV>
            <wp:extent cx="747422" cy="987782"/>
            <wp:effectExtent l="0" t="0" r="0" b="3175"/>
            <wp:wrapNone/>
            <wp:docPr id="1106048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48083" name="รูปภาพ 11060480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422" cy="987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AF8" w:rsidRPr="00B71BC0">
        <w:rPr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33EE37" wp14:editId="5BA921D8">
                <wp:simplePos x="0" y="0"/>
                <wp:positionH relativeFrom="column">
                  <wp:posOffset>5486594</wp:posOffset>
                </wp:positionH>
                <wp:positionV relativeFrom="paragraph">
                  <wp:posOffset>-627877</wp:posOffset>
                </wp:positionV>
                <wp:extent cx="1016000" cy="397565"/>
                <wp:effectExtent l="0" t="0" r="12700" b="2159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397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0D88C1" w14:textId="0BE71800" w:rsidR="00111731" w:rsidRPr="00536AF8" w:rsidRDefault="00111731" w:rsidP="00111731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6A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บว.- </w:t>
                            </w:r>
                            <w:r w:rsidRPr="00536A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3EE37" id="AutoShape 2" o:spid="_x0000_s1026" style="position:absolute;margin-left:6in;margin-top:-49.45pt;width:80pt;height:3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vuKAIAAEUEAAAOAAAAZHJzL2Uyb0RvYy54bWysU9uO0zAQfUfiHyy/0ySlTWnUdLXqUoS0&#10;XMTCBzi2cwHHY2y3affrGbvZboA3RB6smYx9Zs6Zmc3NqVfkKK3rQJc0m6WUSM1BdLop6bev+1dv&#10;KHGeacEUaFnSs3T0ZvvyxWYwhZxDC0pISxBEu2IwJW29N0WSON7KnrkZGKkxWIPtmUfXNomwbED0&#10;XiXzNM2TAawwFrh0Dv/eXYJ0G/HrWnL/qa6d9ESVFGvz8bTxrMKZbDesaCwzbcfHMtg/VNGzTmPS&#10;K9Qd84wcbPcXVN9xCw5qP+PQJ1DXHZeRA7LJ0j/YPLTMyMgFxXHmKpP7f7D84/HBfLahdGfugf9w&#10;RMOuZbqRt9bC0EomMF0WhEoG44rrg+A4fEqq4QMIbC07eIganGrbB0BkR05R6vNVannyhOPPLM3y&#10;NMWOcIy9Xq+W+TKmYMXTa2OdfyehJ8EoqYWDFl+wnzEFO947H/UWRLM+ZBffKal7hd07MkWyPM9X&#10;I+J4OWHFE2akC6oT+06p6Nim2ilL8GlJ9/EbH7vpNaXJUNL1cr6MVfwWc1MIpBbYBdFQ2ClE5BGn&#10;Lkj7Votoe9api433lR61DvKGSXaFP1UnvBjMCsQZVbdwmWXcPTRasI+UDDjHJXU/D8xKStR7jZ1b&#10;Z4tFGPzoLJarOTp2GqmmEaY5QpXUU3Ixd/6yLAdju6bFTFlkruEWu113PjB8rmp0cFYj8XGvwjJM&#10;/Xjrefu3vwAAAP//AwBQSwMEFAAGAAgAAAAhAPd2mnfeAAAADAEAAA8AAABkcnMvZG93bnJldi54&#10;bWxMj0FPhDAQhe8m/odmTLzttu4qAZayMSZ6NaIHj4XOApFO2baw6K+3nPQ4b17e+15xXMzAZnS+&#10;tyThbiuAITVW99RK+Hh/3qTAfFCk1WAJJXyjh2N5fVWoXNsLveFchZbFEPK5ktCFMOac+6ZDo/zW&#10;jkjxd7LOqBBP13Lt1CWGm4HvhEi4UT3Fhk6N+NRh81VNRkKjxSTc5/ya1Q+h+pmnM/GXs5S3N8vj&#10;AVjAJfyZYcWP6FBGptpOpD0bJKTJfdwSJGyyNAO2OsRuleoo7ZM98LLg/0eUvwAAAP//AwBQSwEC&#10;LQAUAAYACAAAACEAtoM4kv4AAADhAQAAEwAAAAAAAAAAAAAAAAAAAAAAW0NvbnRlbnRfVHlwZXNd&#10;LnhtbFBLAQItABQABgAIAAAAIQA4/SH/1gAAAJQBAAALAAAAAAAAAAAAAAAAAC8BAABfcmVscy8u&#10;cmVsc1BLAQItABQABgAIAAAAIQAsjUvuKAIAAEUEAAAOAAAAAAAAAAAAAAAAAC4CAABkcnMvZTJv&#10;RG9jLnhtbFBLAQItABQABgAIAAAAIQD3dpp33gAAAAwBAAAPAAAAAAAAAAAAAAAAAIIEAABkcnMv&#10;ZG93bnJldi54bWxQSwUGAAAAAAQABADzAAAAjQUAAAAA&#10;">
                <v:textbox>
                  <w:txbxContent>
                    <w:p w14:paraId="390D88C1" w14:textId="0BE71800" w:rsidR="00111731" w:rsidRPr="00536AF8" w:rsidRDefault="00111731" w:rsidP="00111731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36A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บว.- </w:t>
                      </w:r>
                      <w:r w:rsidRPr="00536A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08</w:t>
                      </w:r>
                    </w:p>
                  </w:txbxContent>
                </v:textbox>
              </v:roundrect>
            </w:pict>
          </mc:Fallback>
        </mc:AlternateContent>
      </w:r>
      <w:r w:rsidR="0014170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</w:p>
    <w:p w14:paraId="126B4BA0" w14:textId="77777777" w:rsidR="005E117F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02A5A54" w14:textId="77777777" w:rsidR="005E117F" w:rsidRDefault="005E117F" w:rsidP="00581890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2BB2B4A" w14:textId="574A7159" w:rsidR="00B71BC0" w:rsidRPr="00B71BC0" w:rsidRDefault="00B71BC0" w:rsidP="00637C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71BC0">
        <w:rPr>
          <w:rFonts w:ascii="TH SarabunPSK" w:hAnsi="TH SarabunPSK" w:cs="TH SarabunPSK" w:hint="cs"/>
          <w:b/>
          <w:bCs/>
          <w:sz w:val="36"/>
          <w:szCs w:val="36"/>
          <w:cs/>
        </w:rPr>
        <w:t>แบบรายงานผลการดำเนินงานยุทธศาสตร์มหาวิทยาลัยราชภัฏเพื่อการพัฒนาท้องถิ่น</w:t>
      </w:r>
    </w:p>
    <w:p w14:paraId="63AE08DC" w14:textId="4C141B18" w:rsidR="00B71BC0" w:rsidRPr="00B71BC0" w:rsidRDefault="00B71BC0" w:rsidP="00637C2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71BC0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</w:t>
      </w:r>
      <w:r w:rsidRPr="00B71B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06A42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536AF8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36AF8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</w:p>
    <w:p w14:paraId="121E7C62" w14:textId="5A7373C8" w:rsidR="00B71BC0" w:rsidRPr="0062298A" w:rsidRDefault="00B71BC0" w:rsidP="00581890">
      <w:pPr>
        <w:pBdr>
          <w:bottom w:val="single" w:sz="4" w:space="1" w:color="auto"/>
        </w:pBdr>
        <w:rPr>
          <w:sz w:val="28"/>
          <w:szCs w:val="36"/>
          <w:cs/>
        </w:rPr>
      </w:pPr>
      <w:r w:rsidRPr="0062298A">
        <w:rPr>
          <w:rFonts w:hint="cs"/>
          <w:sz w:val="28"/>
          <w:szCs w:val="36"/>
          <w:cs/>
        </w:rPr>
        <w:t>สำหรับผู้ดำเนินโครงการ</w:t>
      </w:r>
      <w:r>
        <w:rPr>
          <w:rFonts w:hint="cs"/>
          <w:sz w:val="28"/>
          <w:szCs w:val="36"/>
          <w:cs/>
        </w:rPr>
        <w:t xml:space="preserve">ยุทธศาสตร์ </w:t>
      </w:r>
      <w:r w:rsidRPr="00352928">
        <w:rPr>
          <w:rFonts w:hint="cs"/>
          <w:sz w:val="24"/>
          <w:szCs w:val="32"/>
          <w:cs/>
        </w:rPr>
        <w:t>(รายโครงการ)</w:t>
      </w:r>
    </w:p>
    <w:p w14:paraId="3D60FB8C" w14:textId="4CD9548C" w:rsidR="006A64D7" w:rsidRPr="004E50A7" w:rsidRDefault="006A64D7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กรุณาเลือก </w:t>
      </w: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ในยุทธศาสตร์ที่ตรงกับโครงการที่ท่านรับผิดชอบ</w:t>
      </w:r>
      <w:r w:rsidRPr="004E50A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C9EEF9E" w14:textId="63C27E44" w:rsidR="000B0746" w:rsidRPr="006A64D7" w:rsidRDefault="0021391B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1. พัฒนาท้องถิ่น  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2. ผลิตและพัฒนาครู   </w:t>
      </w:r>
    </w:p>
    <w:p w14:paraId="085B5E5D" w14:textId="303FA4FE" w:rsidR="000B0746" w:rsidRDefault="0074221C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3. ยกระดับคุณภาพการศึกษา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ab/>
      </w:r>
      <w:r w:rsidR="006A64D7">
        <w:rPr>
          <w:rFonts w:ascii="TH SarabunPSK" w:hAnsi="TH SarabunPSK" w:cs="TH SarabunPSK"/>
          <w:sz w:val="32"/>
          <w:szCs w:val="32"/>
        </w:rPr>
        <w:tab/>
      </w:r>
      <w:r w:rsidR="000B0746"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="007F3C67">
        <w:rPr>
          <w:rFonts w:ascii="TH SarabunPSK" w:hAnsi="TH SarabunPSK" w:cs="TH SarabunPSK"/>
          <w:sz w:val="32"/>
          <w:szCs w:val="32"/>
        </w:rPr>
        <w:t xml:space="preserve"> </w:t>
      </w:r>
      <w:r w:rsidR="000B0746" w:rsidRPr="006A64D7">
        <w:rPr>
          <w:rFonts w:ascii="TH SarabunPSK" w:hAnsi="TH SarabunPSK" w:cs="TH SarabunPSK" w:hint="cs"/>
          <w:sz w:val="32"/>
          <w:szCs w:val="32"/>
          <w:cs/>
        </w:rPr>
        <w:t>ยุทธศาสตร์ที่ 4. พัฒนาระบบบริหารจัดการ</w:t>
      </w:r>
    </w:p>
    <w:p w14:paraId="08383ABA" w14:textId="77777777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42D026" w14:textId="25586D93" w:rsidR="008B6C42" w:rsidRPr="004E50A7" w:rsidRDefault="008B6C42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กรุณาเลือก </w:t>
      </w: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ประเภทโครงการ</w:t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4E50A7"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เฉพาะที่ระบุ</w:t>
      </w:r>
      <w:r w:rsidRPr="004E50A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1)</w:t>
      </w:r>
    </w:p>
    <w:p w14:paraId="1E37E819" w14:textId="43F6601D" w:rsidR="008B6C42" w:rsidRPr="006A64D7" w:rsidRDefault="0074221C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E50A7">
        <w:rPr>
          <w:rFonts w:ascii="TH SarabunPSK" w:hAnsi="TH SarabunPSK" w:cs="TH SarabunPSK" w:hint="cs"/>
          <w:b/>
          <w:bCs/>
          <w:sz w:val="32"/>
          <w:szCs w:val="32"/>
        </w:rPr>
        <w:sym w:font="Wingdings" w:char="F0FE"/>
      </w:r>
      <w:r w:rsidR="008B6C4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6C42" w:rsidRPr="008B6C42">
        <w:rPr>
          <w:rFonts w:ascii="TH SarabunPSK" w:hAnsi="TH SarabunPSK" w:cs="TH SarabunPSK"/>
          <w:sz w:val="32"/>
          <w:szCs w:val="32"/>
          <w:cs/>
        </w:rPr>
        <w:t>1.การพัฒนาคุณภาพชีวิตและยกระดับเศรษฐกิจฐานราก</w:t>
      </w:r>
      <w:r w:rsidR="008B6C42" w:rsidRPr="006A64D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7D560A" w14:textId="0287D284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2.การยกระดับมาตรฐานผลิตภัณฑ์ชุมชนท้องถิ่น</w:t>
      </w:r>
      <w:r w:rsidR="00D9279D"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(</w:t>
      </w:r>
      <w:r w:rsidRPr="008B6C42">
        <w:rPr>
          <w:rFonts w:ascii="TH SarabunPSK" w:hAnsi="TH SarabunPSK" w:cs="TH SarabunPSK"/>
          <w:sz w:val="32"/>
          <w:szCs w:val="32"/>
        </w:rPr>
        <w:t>University as a Marketplace)</w:t>
      </w:r>
    </w:p>
    <w:p w14:paraId="61CFCA96" w14:textId="03EA3845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3.การยกระดับการจัดการเรียนรู้เพื่อพัฒนาเครือข่ายโรงเรียนขนาดเล็ก</w:t>
      </w:r>
    </w:p>
    <w:p w14:paraId="48A9AC65" w14:textId="7A475783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4.วิถีชีวิตใหม่ (</w:t>
      </w:r>
      <w:r w:rsidRPr="008B6C42">
        <w:rPr>
          <w:rFonts w:ascii="TH SarabunPSK" w:hAnsi="TH SarabunPSK" w:cs="TH SarabunPSK"/>
          <w:sz w:val="32"/>
          <w:szCs w:val="32"/>
        </w:rPr>
        <w:t>New Normal)</w:t>
      </w:r>
    </w:p>
    <w:p w14:paraId="1A9CAB19" w14:textId="43685C46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B6C42">
        <w:rPr>
          <w:rFonts w:ascii="TH SarabunPSK" w:hAnsi="TH SarabunPSK" w:cs="TH SarabunPSK"/>
          <w:sz w:val="32"/>
          <w:szCs w:val="32"/>
          <w:cs/>
        </w:rPr>
        <w:t>5.สืบสาน รักษา และต่อยอดโครงการอันเนื่องมาจากพระราชดำริ</w:t>
      </w:r>
    </w:p>
    <w:p w14:paraId="02DA001B" w14:textId="77777777" w:rsidR="008B6C42" w:rsidRDefault="008B6C42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CE854B" w14:textId="10213FBB" w:rsidR="007F3C67" w:rsidRPr="007F3C67" w:rsidRDefault="007F3C67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กรุณาเลือก </w:t>
      </w:r>
      <w:r>
        <w:rPr>
          <w:rFonts w:ascii="TH SarabunPSK" w:hAnsi="TH SarabunPSK" w:cs="TH SarabunPSK" w:hint="cs"/>
          <w:sz w:val="36"/>
          <w:szCs w:val="36"/>
        </w:rPr>
        <w:sym w:font="Wingdings" w:char="F0FE"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F3C67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ความสอดคล้องต่อ</w:t>
      </w:r>
      <w:r w:rsidRPr="007F3C67">
        <w:rPr>
          <w:rFonts w:ascii="TH SarabunPSK" w:hAnsi="TH SarabunPSK" w:cs="TH SarabunPSK"/>
          <w:b/>
          <w:bCs/>
          <w:sz w:val="32"/>
          <w:szCs w:val="32"/>
          <w:cs/>
        </w:rPr>
        <w:t>เป้าหมายการพัฒนาที่ยั่งยืน (</w:t>
      </w:r>
      <w:r w:rsidRPr="007F3C67">
        <w:rPr>
          <w:rFonts w:ascii="TH SarabunPSK" w:hAnsi="TH SarabunPSK" w:cs="TH SarabunPSK"/>
          <w:b/>
          <w:bCs/>
          <w:sz w:val="32"/>
          <w:szCs w:val="32"/>
        </w:rPr>
        <w:t xml:space="preserve">SDGs)  </w:t>
      </w:r>
    </w:p>
    <w:p w14:paraId="1F22A815" w14:textId="2E8F9786" w:rsidR="007F3C67" w:rsidRPr="00F83071" w:rsidRDefault="007F3C67" w:rsidP="00581890">
      <w:pPr>
        <w:pStyle w:val="a6"/>
        <w:rPr>
          <w:rFonts w:ascii="TH SarabunPSK" w:hAnsi="TH SarabunPSK" w:cs="TH SarabunPSK"/>
          <w:sz w:val="32"/>
          <w:szCs w:val="32"/>
        </w:rPr>
      </w:pPr>
      <w:r w:rsidRPr="006A64D7"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b/>
          <w:bCs/>
          <w:sz w:val="32"/>
          <w:szCs w:val="32"/>
        </w:rPr>
        <w:t xml:space="preserve">SDGs </w:t>
      </w:r>
      <w:r w:rsidRPr="00F8307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F8307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3071">
        <w:rPr>
          <w:rFonts w:ascii="TH SarabunPSK" w:hAnsi="TH SarabunPSK" w:cs="TH SarabunPSK"/>
          <w:sz w:val="32"/>
          <w:szCs w:val="32"/>
        </w:rPr>
        <w:t xml:space="preserve">No Poverty </w:t>
      </w:r>
      <w:r w:rsidRPr="00F83071">
        <w:rPr>
          <w:rFonts w:ascii="TH SarabunPSK" w:hAnsi="TH SarabunPSK" w:cs="TH SarabunPSK"/>
          <w:sz w:val="32"/>
          <w:szCs w:val="32"/>
          <w:cs/>
        </w:rPr>
        <w:t>ขจัดความยากจนทุกรูปแบบทุกสถานที่</w:t>
      </w:r>
    </w:p>
    <w:p w14:paraId="0F96F3FD" w14:textId="33825142" w:rsidR="007F3C67" w:rsidRPr="00A15182" w:rsidRDefault="007F3C67" w:rsidP="00581890">
      <w:pPr>
        <w:pStyle w:val="a6"/>
        <w:ind w:right="-438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 xml:space="preserve">Zero Hunger </w:t>
      </w:r>
      <w:r w:rsidRPr="00A15182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ขจัดความหิวโหย บรรลุความมั่นคงทางอาหาร ส่งเสริมเกษตรกรรมอย่างยั่งยืน</w:t>
      </w:r>
    </w:p>
    <w:p w14:paraId="2D1AF9E4" w14:textId="4FBCE867" w:rsidR="007F3C67" w:rsidRPr="00A15182" w:rsidRDefault="00A15182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ingdings" w:char="F0FE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4.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Quality Education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รับรองการศึกษาที่เท่าเทียมและทั่วถึง ส่งเสริมการเรียนรู้ตลอดชีวิตแก่ทุกคน</w:t>
      </w:r>
      <w:r w:rsidR="00402D05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EF17684" w14:textId="4A1ED1EB" w:rsidR="007F3C67" w:rsidRPr="00A15182" w:rsidRDefault="0021391B" w:rsidP="00581890">
      <w:pPr>
        <w:pStyle w:val="a6"/>
        <w:ind w:right="-721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6.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 xml:space="preserve">Clean Water and Sanitation </w:t>
      </w:r>
      <w:r w:rsidR="007F3C67" w:rsidRPr="00A15182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รับรองการมีน้ำใช้ การจัดการน้ำและสุขาภิบาลที่ยั่งยืน</w:t>
      </w:r>
    </w:p>
    <w:p w14:paraId="4E47F3BA" w14:textId="20DFBA29" w:rsidR="007F3C67" w:rsidRPr="00A15182" w:rsidRDefault="007F3C67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Decent Work and Economic Growth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ส่งเสริมการเติบโตทางเศรษฐกิจที่ต่อเนื่องครอบคลุมและยั่งยืนการจ้างงานที่มีคุณค่า</w:t>
      </w:r>
    </w:p>
    <w:p w14:paraId="67E91ACE" w14:textId="7F68EB65" w:rsidR="007F3C67" w:rsidRPr="00A15182" w:rsidRDefault="007F3C67" w:rsidP="00581890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</w:rPr>
        <w:sym w:font="Wingdings" w:char="F0A8"/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Sustainable Cities and Communities </w:t>
      </w:r>
      <w:r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ทำให้เมืองและการตั้งถิ่นฐานของมนุษย์มีความปลอดภัยทั่วถึง พร้อมรับความเปลี่ยนแปลง และการพัฒนาอย่างยั่งยืน</w:t>
      </w:r>
    </w:p>
    <w:p w14:paraId="3447215D" w14:textId="16DBE4DE" w:rsidR="007F3C67" w:rsidRPr="00A15182" w:rsidRDefault="0074221C" w:rsidP="0058189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151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sym w:font="Wingdings" w:char="F0FE"/>
      </w:r>
      <w:r w:rsidR="007F3C67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SDGs </w:t>
      </w:r>
      <w:r w:rsidR="007F3C67" w:rsidRPr="00A151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17.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3C67" w:rsidRPr="00A15182">
        <w:rPr>
          <w:rFonts w:ascii="TH SarabunPSK" w:hAnsi="TH SarabunPSK" w:cs="TH SarabunPSK"/>
          <w:color w:val="000000" w:themeColor="text1"/>
          <w:sz w:val="32"/>
          <w:szCs w:val="32"/>
        </w:rPr>
        <w:t>Partnerships for the Goals</w:t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สร้างพลังแห่งการเป็นหุ้นส</w:t>
      </w:r>
      <w:r w:rsidR="00402D05"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A151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วนความร่วมมือระดับสากลต่อการพัฒนาที่ยั่งยืน</w:t>
      </w:r>
    </w:p>
    <w:p w14:paraId="60CBE03F" w14:textId="77777777" w:rsidR="00AE0067" w:rsidRDefault="00AE0067" w:rsidP="0058189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79EE1E42" w14:textId="77777777" w:rsidR="00843432" w:rsidRDefault="00843432" w:rsidP="00581890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</w:p>
    <w:p w14:paraId="51A5013C" w14:textId="77777777" w:rsidR="00E06A42" w:rsidRDefault="000B0746" w:rsidP="00E06A42">
      <w:pPr>
        <w:spacing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 ชื่อโครงการ</w:t>
      </w:r>
      <w:r w:rsidR="00BF2239"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06A42" w:rsidRPr="001A3C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โครงการ</w:t>
      </w:r>
      <w:r w:rsidR="00E06A4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พัฒนานวัตกรรมการเรียนรู้</w:t>
      </w:r>
      <w:r w:rsidR="00E06A42" w:rsidRPr="001A3C8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ภาษาและวัฒนธรรมญี่ปุ่น</w:t>
      </w:r>
    </w:p>
    <w:p w14:paraId="5021E1F1" w14:textId="37ABB755" w:rsidR="000B0746" w:rsidRDefault="000B0746" w:rsidP="00E06A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2. ผู้รับผิดชอบโครงการ</w:t>
      </w:r>
      <w:r w:rsidR="00BF2239"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420BCA5D" w14:textId="1DFF8097" w:rsidR="00843432" w:rsidRPr="00695DE2" w:rsidRDefault="0074221C" w:rsidP="00843432">
      <w:pPr>
        <w:spacing w:after="0" w:line="240" w:lineRule="auto"/>
        <w:ind w:firstLine="720"/>
        <w:rPr>
          <w:rFonts w:ascii="TH SarabunPSK" w:eastAsia="Sarabun" w:hAnsi="TH SarabunPSK" w:cs="TH SarabunPSK"/>
          <w:sz w:val="32"/>
          <w:szCs w:val="32"/>
        </w:rPr>
      </w:pPr>
      <w:r w:rsidRPr="00695DE2">
        <w:rPr>
          <w:rFonts w:ascii="TH SarabunPSK" w:eastAsia="Sarabun" w:hAnsi="TH SarabunPSK" w:cs="TH SarabunPSK" w:hint="cs"/>
          <w:sz w:val="32"/>
          <w:szCs w:val="32"/>
        </w:rPr>
        <w:t>ผู้ช่วยศาสตราจารย์ ดร.นวมินทร์ ประชานันท์    ตำแหน่ง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695DE2">
        <w:rPr>
          <w:rFonts w:ascii="TH SarabunPSK" w:eastAsia="Sarabun" w:hAnsi="TH SarabunPSK" w:cs="TH SarabunPSK" w:hint="cs"/>
          <w:sz w:val="32"/>
          <w:szCs w:val="32"/>
        </w:rPr>
        <w:t>รองอธิการบดีฝ่ายกิจการต่างประเทศ</w:t>
      </w:r>
    </w:p>
    <w:p w14:paraId="3EE5CACB" w14:textId="7CA1ED40" w:rsidR="000B0746" w:rsidRPr="00B71BC0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3. หน่วยงานสังกัด</w:t>
      </w:r>
      <w:r w:rsidR="00BF2239"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74221C" w:rsidRPr="00695DE2">
        <w:rPr>
          <w:rFonts w:ascii="TH SarabunPSK" w:eastAsia="Sarabun" w:hAnsi="TH SarabunPSK" w:cs="TH SarabunPSK" w:hint="cs"/>
          <w:sz w:val="32"/>
          <w:szCs w:val="32"/>
        </w:rPr>
        <w:t>สำนักงานวิเทศสัมพันธ์</w:t>
      </w:r>
      <w:r w:rsidR="0074221C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74221C" w:rsidRPr="00695DE2">
        <w:rPr>
          <w:rFonts w:ascii="TH SarabunPSK" w:eastAsia="Sarabun" w:hAnsi="TH SarabunPSK" w:cs="TH SarabunPSK" w:hint="cs"/>
          <w:sz w:val="32"/>
          <w:szCs w:val="32"/>
        </w:rPr>
        <w:t>มหาวิทยาลัยราชภัฏบุรีรัมย์</w:t>
      </w:r>
    </w:p>
    <w:p w14:paraId="18E6CFC2" w14:textId="2C9BC712" w:rsidR="00B71BC0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B71BC0"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Pr="00B71BC0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21391B" w:rsidRPr="00B71BC0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78208B">
        <w:rPr>
          <w:rFonts w:ascii="TH SarabunPSK" w:eastAsia="Sarabun" w:hAnsi="TH SarabunPSK" w:cs="TH SarabunPSK" w:hint="cs"/>
          <w:sz w:val="32"/>
          <w:szCs w:val="32"/>
          <w:cs/>
        </w:rPr>
        <w:t>091-7764851</w:t>
      </w:r>
      <w:r w:rsidR="0021391B" w:rsidRPr="00B71BC0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</w:p>
    <w:p w14:paraId="2B6D3791" w14:textId="08CD4320" w:rsidR="0021391B" w:rsidRDefault="000B0746" w:rsidP="0058189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667022">
        <w:rPr>
          <w:rFonts w:ascii="TH SarabunPSK" w:hAnsi="TH SarabunPSK" w:cs="TH SarabunPSK"/>
          <w:sz w:val="32"/>
          <w:szCs w:val="32"/>
        </w:rPr>
        <w:t xml:space="preserve"> </w:t>
      </w:r>
      <w:r w:rsidR="00667022" w:rsidRPr="004900F5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ที่มาและ</w:t>
      </w:r>
      <w:r w:rsidRPr="004900F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ปัญหาของพื้นที่</w:t>
      </w:r>
      <w:r w:rsidR="0021391B">
        <w:rPr>
          <w:rFonts w:ascii="TH SarabunPSK" w:hAnsi="TH SarabunPSK" w:cs="TH SarabunPSK"/>
          <w:sz w:val="32"/>
          <w:szCs w:val="32"/>
        </w:rPr>
        <w:t xml:space="preserve"> </w:t>
      </w:r>
      <w:r w:rsidR="0021391B">
        <w:rPr>
          <w:rFonts w:ascii="TH SarabunPSK" w:hAnsi="TH SarabunPSK" w:cs="TH SarabunPSK" w:hint="cs"/>
          <w:sz w:val="32"/>
          <w:szCs w:val="32"/>
          <w:cs/>
        </w:rPr>
        <w:t>(สรุปปัญหาโดยย่อ)</w:t>
      </w:r>
    </w:p>
    <w:p w14:paraId="52FFB8BD" w14:textId="77777777" w:rsidR="00E06A42" w:rsidRDefault="00E06A42" w:rsidP="00E06A42">
      <w:pPr>
        <w:pStyle w:val="a6"/>
        <w:ind w:firstLine="720"/>
        <w:rPr>
          <w:rFonts w:ascii="TH SarabunPSK" w:hAnsi="TH SarabunPSK" w:cs="TH SarabunPSK"/>
          <w:sz w:val="32"/>
          <w:szCs w:val="32"/>
        </w:rPr>
      </w:pPr>
      <w:r w:rsidRPr="00735EBB">
        <w:rPr>
          <w:rFonts w:ascii="TH SarabunPSK" w:hAnsi="TH SarabunPSK" w:cs="TH SarabunPSK" w:hint="cs"/>
          <w:sz w:val="32"/>
          <w:szCs w:val="32"/>
          <w:cs/>
        </w:rPr>
        <w:t>สถาบันพัฒนาชีวิตสู่ความยั่งยืน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eastAsia"/>
          <w:sz w:val="32"/>
          <w:szCs w:val="32"/>
          <w:lang w:eastAsia="ja-JP"/>
        </w:rPr>
        <w:t>A</w:t>
      </w:r>
      <w:r>
        <w:rPr>
          <w:rFonts w:ascii="TH SarabunPSK" w:hAnsi="TH SarabunPSK" w:cs="TH SarabunPSK"/>
          <w:sz w:val="32"/>
          <w:szCs w:val="32"/>
          <w:lang w:eastAsia="ja-JP"/>
        </w:rPr>
        <w:t>IU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ในเครือบริษัท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เอไอยู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เอ็ดดูเคชั่น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กรุ๊ป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จำกัด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ได้เปิดรับสมัครนักเรียนในหลักสูตรเตรียมความพร้อมเพื่อไปฝึกงาน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ณ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ซึ่งเป็นหลักสูตรระยะสั้น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6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โดยสอนภาษาญี่ปุ่นตั้งแต่ระดับพื้นฐานถึงระดับ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/>
          <w:sz w:val="32"/>
          <w:szCs w:val="32"/>
        </w:rPr>
        <w:t>N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4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พร้อมทั้งฝึกระเบียบวินัยในการทำงาน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ตามวัฒนธรรมการทำงานในองค์กรญี่ปุ่น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ซึ่งปัจจุบันมีนักเรียนของสถาบันได้เดินทางไปฝึกงานที่ประเทศญี่ปุ่น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ตามโครงการฝึกงานญี่ปุ่นของสถาบัน</w:t>
      </w:r>
      <w:r w:rsidRPr="00735EBB">
        <w:rPr>
          <w:rFonts w:ascii="TH SarabunPSK" w:hAnsi="TH SarabunPSK" w:cs="TH SarabunPSK"/>
          <w:sz w:val="32"/>
          <w:szCs w:val="32"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เพื่อเป็นการสร้างโอกาสให้นักศึกษาในระดับประกาศนียบัตรวิชาชีพ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ประกาศนียบัตรวิชาชีพ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ชั้นสูง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และระดับปริญญาตรี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ที่กำลังศึกษาอยู่และใกล้จะจบการศึกษาได้มีโอกาสเรียนรู้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และไปฝึกงาน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ณ</w:t>
      </w:r>
      <w:r w:rsidRPr="00735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35EBB">
        <w:rPr>
          <w:rFonts w:ascii="TH SarabunPSK" w:hAnsi="TH SarabunPSK" w:cs="TH SarabunPSK" w:hint="cs"/>
          <w:sz w:val="32"/>
          <w:szCs w:val="32"/>
          <w:cs/>
        </w:rPr>
        <w:t>ประเทศญี่ปุ่นหลังจบการศึกษาแล้ว</w:t>
      </w:r>
    </w:p>
    <w:p w14:paraId="375EFCEF" w14:textId="32CA8CF4" w:rsidR="00E06A42" w:rsidRDefault="00E06A42" w:rsidP="00E06A42">
      <w:pPr>
        <w:pStyle w:val="a6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D22C12">
        <w:rPr>
          <w:rFonts w:ascii="TH SarabunPSK" w:hAnsi="TH SarabunPSK" w:cs="TH SarabunPSK" w:hint="cs"/>
          <w:sz w:val="32"/>
          <w:szCs w:val="32"/>
          <w:cs/>
        </w:rPr>
        <w:t>หลักสูตรอบรมนี้จัดทำขึ้นเพราะเล็งเห็นความสำคัญดังกล่าวข้างต้นจึงจัดทำเป็นหลักสูตรอบรมระยะสั้นสำหรับ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ชั้นปีที่ 3-4 ของมหาวิทยาลัยราชภัฏบุรีรัมย์</w:t>
      </w:r>
      <w:r w:rsidRPr="00D22C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C12">
        <w:rPr>
          <w:rFonts w:ascii="TH SarabunPSK" w:hAnsi="TH SarabunPSK" w:cs="TH SarabunPSK" w:hint="cs"/>
          <w:sz w:val="32"/>
          <w:szCs w:val="32"/>
          <w:cs/>
        </w:rPr>
        <w:t>โดยมุ่งเน้นสอนให้รู้</w:t>
      </w:r>
      <w:r>
        <w:rPr>
          <w:rFonts w:ascii="TH SarabunPSK" w:hAnsi="TH SarabunPSK" w:cs="TH SarabunPSK" w:hint="cs"/>
          <w:sz w:val="32"/>
          <w:szCs w:val="32"/>
          <w:cs/>
        </w:rPr>
        <w:t>ได้ง่าย และ</w:t>
      </w:r>
      <w:r w:rsidRPr="00D22C12">
        <w:rPr>
          <w:rFonts w:ascii="TH SarabunPSK" w:hAnsi="TH SarabunPSK" w:cs="TH SarabunPSK" w:hint="cs"/>
          <w:sz w:val="32"/>
          <w:szCs w:val="32"/>
          <w:cs/>
        </w:rPr>
        <w:t>จำเป็นในการสื่อสารภาษาญี่ปุ่นอย่างมีประสิทธิภาพ</w:t>
      </w:r>
      <w:r w:rsidRPr="00D22C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C12">
        <w:rPr>
          <w:rFonts w:ascii="TH SarabunPSK" w:hAnsi="TH SarabunPSK" w:cs="TH SarabunPSK" w:hint="cs"/>
          <w:sz w:val="32"/>
          <w:szCs w:val="32"/>
          <w:cs/>
        </w:rPr>
        <w:t>รวมถึงเรียนรู้ขนบธรรมเนียมประเพณี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วัฒนธรรม</w:t>
      </w:r>
      <w:r w:rsidRPr="00D22C12">
        <w:rPr>
          <w:rFonts w:ascii="TH SarabunPSK" w:hAnsi="TH SarabunPSK" w:cs="TH SarabunPSK" w:hint="cs"/>
          <w:sz w:val="32"/>
          <w:szCs w:val="32"/>
          <w:cs/>
        </w:rPr>
        <w:t>ที่สำคัญและจำเป็น</w:t>
      </w:r>
      <w:r w:rsidRPr="00D22C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2C12">
        <w:rPr>
          <w:rFonts w:ascii="TH SarabunPSK" w:hAnsi="TH SarabunPSK" w:cs="TH SarabunPSK" w:hint="cs"/>
          <w:sz w:val="32"/>
          <w:szCs w:val="32"/>
          <w:cs/>
        </w:rPr>
        <w:t>อันจะแสดงออกถึงความเป็นมืออาชีพ</w:t>
      </w:r>
      <w:r>
        <w:rPr>
          <w:rFonts w:ascii="TH SarabunPSK" w:hAnsi="TH SarabunPSK" w:cs="TH SarabunPSK" w:hint="cs"/>
          <w:sz w:val="32"/>
          <w:szCs w:val="32"/>
          <w:cs/>
        </w:rPr>
        <w:t>และการพัฒนาศักยภาพของนักศึกษาได้</w:t>
      </w:r>
    </w:p>
    <w:p w14:paraId="6C129D90" w14:textId="39241011" w:rsidR="0029529B" w:rsidRDefault="000B0746" w:rsidP="0058189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71BC0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667022">
        <w:rPr>
          <w:rFonts w:ascii="TH SarabunPSK" w:hAnsi="TH SarabunPSK" w:cs="TH SarabunPSK"/>
          <w:sz w:val="32"/>
          <w:szCs w:val="32"/>
        </w:rPr>
        <w:t xml:space="preserve"> </w:t>
      </w:r>
      <w:r w:rsidRPr="004900F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วัตถุประสงค์โครงการ</w:t>
      </w:r>
    </w:p>
    <w:p w14:paraId="517E6884" w14:textId="77777777" w:rsidR="00E06A42" w:rsidRDefault="00E06A42" w:rsidP="00E06A42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เพื่อให้ผู้เข้ารับการอบรมมีความรู้ความเข้าใจ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เกี่ยกับภาษาและวัฒนธรรม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ญี่ปุ่น</w:t>
      </w:r>
    </w:p>
    <w:p w14:paraId="797C70E8" w14:textId="77777777" w:rsidR="00E06A42" w:rsidRPr="0033477A" w:rsidRDefault="00E06A42" w:rsidP="00E06A42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เพื่อให้ผู้เข้ารับการอบรม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สามารถสื่อสารภาษาญี่ปุ่นได้</w:t>
      </w:r>
    </w:p>
    <w:p w14:paraId="36047622" w14:textId="77777777" w:rsidR="00E06A42" w:rsidRPr="0033477A" w:rsidRDefault="00E06A42" w:rsidP="00E06A42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เพื่อให้ผู้เข้ารับการอบรม</w:t>
      </w:r>
      <w:r w:rsidRPr="0033477A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เข้าใจวัฒนธรรมองค์กรและการทำงานของญี่ปุ่น</w:t>
      </w:r>
    </w:p>
    <w:p w14:paraId="6434C7F2" w14:textId="77777777" w:rsidR="00E06A42" w:rsidRPr="0033477A" w:rsidRDefault="00E06A42" w:rsidP="00E06A42">
      <w:pPr>
        <w:pStyle w:val="a8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เพื่อให้ผู้เข้ารับการอบรมสามารถวางแผนอนาคตการทำงานกับบริษัทสัญชาติญี่ปุ่น</w:t>
      </w:r>
    </w:p>
    <w:p w14:paraId="264FF940" w14:textId="63A2A095" w:rsidR="009218DC" w:rsidRDefault="000B0746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71BC0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Pr="0066702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5C6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พื้นที่ดำเนินโครงการ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1391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2139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ระบุ หมู่บ้าน ตำบล อำเภอ)</w:t>
      </w:r>
    </w:p>
    <w:p w14:paraId="126531C8" w14:textId="3B5825D6" w:rsidR="00B71BC0" w:rsidRPr="00EC1F3F" w:rsidRDefault="0074221C" w:rsidP="00581890">
      <w:pPr>
        <w:pStyle w:val="a8"/>
        <w:spacing w:after="0"/>
        <w:ind w:left="0" w:firstLine="720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EC1F3F">
        <w:rPr>
          <w:rFonts w:ascii="TH SarabunPSK" w:eastAsia="Sarabun" w:hAnsi="TH SarabunPSK" w:cs="TH SarabunPSK" w:hint="cs"/>
          <w:color w:val="000000" w:themeColor="text1"/>
          <w:sz w:val="32"/>
          <w:szCs w:val="32"/>
        </w:rPr>
        <w:t>มหาวิทยาลัยราชภัฏบุรีรัมย์</w:t>
      </w:r>
    </w:p>
    <w:p w14:paraId="57E58A9B" w14:textId="52F42047" w:rsidR="000B0746" w:rsidRPr="00EC1F3F" w:rsidRDefault="000B0746" w:rsidP="00581890">
      <w:pPr>
        <w:pStyle w:val="a8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EC1F3F"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Pr="00EC1F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>วิธี</w:t>
      </w:r>
      <w:r w:rsidR="00667022" w:rsidRPr="00EC1F3F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</w:t>
      </w: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>การแก้ปัญหา</w:t>
      </w:r>
      <w:r w:rsidRPr="00EC1F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391B" w:rsidRPr="00EC1F3F">
        <w:rPr>
          <w:rFonts w:ascii="TH SarabunPSK" w:hAnsi="TH SarabunPSK" w:cs="TH SarabunPSK" w:hint="cs"/>
          <w:sz w:val="32"/>
          <w:szCs w:val="32"/>
          <w:cs/>
        </w:rPr>
        <w:t>(ขอสรุปเป็นข้อๆ</w:t>
      </w:r>
      <w:r w:rsidR="0021391B" w:rsidRPr="00EC1F3F">
        <w:rPr>
          <w:rFonts w:ascii="TH SarabunPSK" w:hAnsi="TH SarabunPSK" w:cs="TH SarabunPSK"/>
          <w:sz w:val="32"/>
          <w:szCs w:val="32"/>
        </w:rPr>
        <w:t>)</w:t>
      </w:r>
    </w:p>
    <w:p w14:paraId="395DED35" w14:textId="65199C16" w:rsidR="00843432" w:rsidRDefault="00195F73" w:rsidP="006E0670">
      <w:pPr>
        <w:pBdr>
          <w:top w:val="nil"/>
          <w:left w:val="nil"/>
          <w:bottom w:val="nil"/>
          <w:right w:val="nil"/>
          <w:between w:val="nil"/>
        </w:pBdr>
        <w:rPr>
          <w:rFonts w:ascii="TH SarabunPSK" w:eastAsia="Sarabun" w:hAnsi="TH SarabunPSK" w:cs="TH SarabunPSK"/>
          <w:sz w:val="32"/>
          <w:szCs w:val="32"/>
        </w:rPr>
      </w:pPr>
      <w:r w:rsidRPr="00EC1F3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E0670" w:rsidRPr="006E0670">
        <w:rPr>
          <w:rFonts w:ascii="TH SarabunPSK" w:eastAsia="Sarabun" w:hAnsi="TH SarabunPSK" w:cs="TH SarabunPSK" w:hint="cs"/>
          <w:sz w:val="32"/>
          <w:szCs w:val="32"/>
          <w:cs/>
        </w:rPr>
        <w:t>ระยะเวลาการอบรม 15 วันเป็นระยะเวลาการอบรมที่ค่อนข้างยาวนานทำให้ระหว่างการอบรมมีนักศึกษาหลายคนที่ไม่สามารถเข้าร่วมได้อย่างต่อเนื่อง คณะวิทยากรจึงแก้ปัญหาโดยการทบทวนบทเรียนให้กับนักศึกษาในวันที่ขาดการอบรมเนื่องจากติดกิจกรรมของมหาวิทยาลัยและติดสอบในบางรายวิชา</w:t>
      </w:r>
    </w:p>
    <w:p w14:paraId="00048AF2" w14:textId="3CDF7842" w:rsidR="0074221C" w:rsidRPr="0074221C" w:rsidRDefault="000B0746" w:rsidP="00247E77">
      <w:pPr>
        <w:pStyle w:val="a8"/>
        <w:numPr>
          <w:ilvl w:val="0"/>
          <w:numId w:val="20"/>
        </w:numPr>
        <w:spacing w:after="0" w:line="240" w:lineRule="auto"/>
        <w:ind w:left="284" w:hanging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4221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ระยะเวลาดำเนินงาน</w:t>
      </w:r>
      <w:r w:rsidR="0074221C" w:rsidRPr="0074221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39C6F8D3" w14:textId="77777777" w:rsidR="00E06A42" w:rsidRDefault="00951B1A" w:rsidP="0058189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</w:t>
      </w:r>
      <w:r w:rsidR="00E06A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6 มกราคม-10 มีนาคม 2567 </w:t>
      </w:r>
    </w:p>
    <w:p w14:paraId="71EA06B2" w14:textId="2917CF03" w:rsidR="007C7E78" w:rsidRDefault="007C7E78" w:rsidP="00581890">
      <w:pPr>
        <w:pStyle w:val="a8"/>
        <w:spacing w:after="0"/>
        <w:ind w:left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A73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10.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523B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สรุปผลการดำเนินโครงการ</w:t>
      </w:r>
      <w:r w:rsidR="00B71B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B71B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(สรุปอย่างย่อ)</w:t>
      </w:r>
    </w:p>
    <w:p w14:paraId="59319C92" w14:textId="0D411C53" w:rsidR="00581890" w:rsidRDefault="00093FC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 xml:space="preserve">10.1 </w:t>
      </w:r>
      <w:r w:rsidR="00581890" w:rsidRPr="00D3167C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ระยะต้นน้ำ</w:t>
      </w:r>
    </w:p>
    <w:p w14:paraId="085BE76C" w14:textId="6DA5CDE3" w:rsidR="00A86B0F" w:rsidRDefault="00A86B0F" w:rsidP="00581890">
      <w:pPr>
        <w:spacing w:after="0"/>
        <w:ind w:firstLine="720"/>
        <w:contextualSpacing/>
        <w:rPr>
          <w:rFonts w:ascii="TH SarabunPSK" w:eastAsia="Calibri" w:hAnsi="TH SarabunPSK" w:cs="TH SarabunPSK" w:hint="cs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lastRenderedPageBreak/>
        <w:t>สำนักงานวิเทศสัมพันธ์ได้ดำเนิน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การคัดเลือกนักศึกษาชั้นปีที่ 3-4 มหาวิทยาลัยราชภัฏบุรีรัมย์จากทุกคณะเพื่อเข้าร่วมโครงการอบรม รุ่นละ 30 คน จำนวน 3 รุ่น เพื่อเข้าร่วมการอบรมภาษาญี่ปุ่นข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ั้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นพื้นฐาน 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ภาษาญี่ปุ่น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ขั้นกลาง และ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ภาษาญี่ปุ่น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ขั้นสูง อบรมจำนวน 90 ชั่วโมง ผลปรากฏว่ามีผู้ให้ความสนใจลงชื่อ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สมัคร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เข้าร่วม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โครงการ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ทั้งสิ้น จำนวน 45 คน </w:t>
      </w:r>
    </w:p>
    <w:p w14:paraId="43D80CFC" w14:textId="0C2B2FB3" w:rsidR="005726FA" w:rsidRDefault="005726F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10.2 ระยะกลางน้ำ</w:t>
      </w:r>
    </w:p>
    <w:p w14:paraId="0F8FEE91" w14:textId="2BCEC25F" w:rsidR="001B2609" w:rsidRPr="00D27D9E" w:rsidRDefault="00D27D9E" w:rsidP="00581890">
      <w:pPr>
        <w:spacing w:after="0"/>
        <w:ind w:firstLine="720"/>
        <w:contextualSpacing/>
        <w:rPr>
          <w:rFonts w:ascii="TH SarabunPSK" w:eastAsia="Calibri" w:hAnsi="TH SarabunPSK" w:cs="TH SarabunPSK" w:hint="cs"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สำนักงานวิเทศสัมพันธ์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ดำเนินการประสานคณะวิทยากร เกี่ยวกับหลักสูตรที่จะอบรมเพื่อให้วิทยากรได้เตรียมบทเรียนที่มีความเหมาะสมกับกลุ่มผู้เรียน โดยได้จัดให้มีการอบรมหลักสูตรละ 5 วัน รวม 3 หลักสูตร 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รวมทั้งสิ้น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จำนวน 15 วัน (90 ชั่วโมง) ซึ่งจะดำเนินการจัดการอบรมระหว่างวันที่ 6 มกราคม </w:t>
      </w:r>
      <w:r w:rsidR="00E06A42">
        <w:rPr>
          <w:rFonts w:ascii="TH SarabunPSK" w:eastAsia="Calibri" w:hAnsi="TH SarabunPSK" w:cs="TH SarabunPSK"/>
          <w:color w:val="000000"/>
          <w:sz w:val="32"/>
          <w:szCs w:val="32"/>
          <w:cs/>
        </w:rPr>
        <w:t>–</w:t>
      </w:r>
      <w:r w:rsidR="00E06A42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10 มีนาคม 2567 เวลา 09.00-16.30 น. ทุกวันเสาร์-อาทิตย์ ณ ห้องประชุมลักาณะงาม ชั้น 2 อาคารนวัตปัญญา </w:t>
      </w:r>
    </w:p>
    <w:p w14:paraId="55E3E814" w14:textId="48F249F0" w:rsidR="005726FA" w:rsidRDefault="005726FA" w:rsidP="00581890">
      <w:pPr>
        <w:spacing w:after="0"/>
        <w:ind w:firstLine="720"/>
        <w:contextualSpacing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10.3 ระยะปลายน้ำ</w:t>
      </w:r>
    </w:p>
    <w:p w14:paraId="23EED81D" w14:textId="7BC10363" w:rsidR="003F66C1" w:rsidRPr="003F66C1" w:rsidRDefault="00D27D9E" w:rsidP="001930ED">
      <w:pPr>
        <w:spacing w:after="0"/>
        <w:ind w:firstLine="720"/>
        <w:contextualSpacing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สำนักงานวิเทศสัมพันธ์ 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ได้จัดการอบรม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ภาษาญี่ปุ่นขั้นพื้นฐาน ภาษาญี่ปุ่นขั้นกลาง และภาษาญี่ปุ่นขั้นสูง</w:t>
      </w:r>
      <w:r w:rsidR="001930ED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โดยมีนักศึกษาเข้าร่วมการอบรม จำนวน 27 คนตลอดหลักสูตร และมีผู้ที่สามารถผ่านการอบรมทั้ง 3 หลักสูตร จำนวน 13 คน โดยนักศึกษากลุ่มนี้จะได้รับเกียรติบัตรเพื่อแสดงว่าผ่านการอบรม และสามารถนำเกียรติบัตรนี้ไปยืนยันเพื่อเข้าร่วมการฝึกปฏิบัติงาน ณ ประเทศญี่ปุ่นได้ เมื่อนักศึกษาสำเร็จการศึกษาเรียบร้อยแล้ว นับว่าเป็นโอกาสอันดีที่นักศึกษาจะได้ไปเรียนรู้ภาษาและวัฒนธรรมของประเทศญี่ปุ่นซึ่งเป็นประเทศที่มีความเจริญก้าวหน้าทางด้านการศึกษา เศรษฐกิจ และสังคม ทั้งยังเป็นการสร้างอาชีพ สร้างรายได้ให้กับนักศึกษาในอนาคตอีกด้วย</w:t>
      </w:r>
    </w:p>
    <w:p w14:paraId="46C1CD9E" w14:textId="6C018E9F" w:rsidR="000B0746" w:rsidRPr="00006253" w:rsidRDefault="000B0746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062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C7E78" w:rsidRPr="000062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Pr="0000625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00625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062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ผลผลิตของโครงการ (</w:t>
      </w:r>
      <w:r w:rsidRPr="00006253"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val="fr-FR"/>
        </w:rPr>
        <w:t>OUT-PUT</w:t>
      </w:r>
      <w:r w:rsidRPr="0000625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="00B71BC0" w:rsidRPr="000062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C07789F" w14:textId="02321964" w:rsidR="00427924" w:rsidRPr="004A1676" w:rsidRDefault="001930ED" w:rsidP="004A1676">
      <w:pPr>
        <w:pStyle w:val="a8"/>
        <w:spacing w:after="0"/>
        <w:ind w:left="0" w:firstLine="720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นักศึกษามหาวิทยาลัยราชภัฏบุรีรัมย์ ชั้นปีที่ 3-4 จากทุกคณะเข้าร่วมการอบรมรุ่นละ 27 คน ทั้งหมด 3 รุ่นรวมทั้งสิ้น 81 คน คิดเป็นร้อยละ 67.49 ของกลุ่มเป้าหมายที่ตั้งเอาไว้ (120 คน)</w:t>
      </w:r>
    </w:p>
    <w:p w14:paraId="13F9FCDE" w14:textId="51273AC1" w:rsidR="000B0746" w:rsidRPr="00427924" w:rsidRDefault="000B0746" w:rsidP="00581890">
      <w:pPr>
        <w:pStyle w:val="a8"/>
        <w:spacing w:after="0"/>
        <w:ind w:left="0"/>
        <w:rPr>
          <w:rFonts w:ascii="TH SarabunPSK" w:hAnsi="TH SarabunPSK" w:cs="TH SarabunPSK"/>
          <w:sz w:val="32"/>
          <w:szCs w:val="32"/>
        </w:rPr>
      </w:pPr>
      <w:r w:rsidRPr="0042792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C7E78" w:rsidRPr="0042792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42792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279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7924">
        <w:rPr>
          <w:rFonts w:ascii="TH SarabunPSK" w:hAnsi="TH SarabunPSK" w:cs="TH SarabunPSK"/>
          <w:b/>
          <w:bCs/>
          <w:sz w:val="32"/>
          <w:szCs w:val="32"/>
          <w:cs/>
        </w:rPr>
        <w:t>ผลลัพธ์ของโครงการ (</w:t>
      </w:r>
      <w:r w:rsidRPr="00427924">
        <w:rPr>
          <w:rFonts w:ascii="TH SarabunPSK" w:hAnsi="TH SarabunPSK" w:cs="TH SarabunPSK"/>
          <w:b/>
          <w:bCs/>
          <w:sz w:val="32"/>
          <w:szCs w:val="32"/>
          <w:lang w:val="fr-FR"/>
        </w:rPr>
        <w:t>OUTCO</w:t>
      </w:r>
      <w:r w:rsidRPr="00427924">
        <w:rPr>
          <w:rFonts w:ascii="TH SarabunPSK" w:hAnsi="TH SarabunPSK" w:cs="TH SarabunPSK"/>
          <w:b/>
          <w:bCs/>
          <w:sz w:val="32"/>
          <w:szCs w:val="32"/>
          <w:lang w:bidi="my-MM"/>
        </w:rPr>
        <w:t>ME</w:t>
      </w:r>
      <w:r w:rsidRPr="0042792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7B5554D" w14:textId="5056235C" w:rsidR="00DB2555" w:rsidRDefault="00DB2555" w:rsidP="00DB2555">
      <w:pPr>
        <w:pStyle w:val="a8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นักศึกษา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มีความรู้ความเข้าใจ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เกี่ยกับภาษาและวัฒนธรรม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ญี่ปุ่น</w:t>
      </w:r>
    </w:p>
    <w:p w14:paraId="029657C6" w14:textId="088B4B34" w:rsidR="00DB2555" w:rsidRPr="0033477A" w:rsidRDefault="00DB2555" w:rsidP="00DB2555">
      <w:pPr>
        <w:pStyle w:val="a8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นักศึกษา</w:t>
      </w:r>
      <w:r>
        <w:rPr>
          <w:rFonts w:ascii="TH SarabunPSK" w:eastAsia="Sarabun" w:hAnsi="TH SarabunPSK" w:cs="TH SarabunPSK" w:hint="cs"/>
          <w:sz w:val="32"/>
          <w:szCs w:val="32"/>
          <w:cs/>
        </w:rPr>
        <w:t>สามารถสื่อสารภาษาญี่ปุ่นได้</w:t>
      </w:r>
    </w:p>
    <w:p w14:paraId="5CB1F083" w14:textId="7CEF3177" w:rsidR="00DB2555" w:rsidRPr="0033477A" w:rsidRDefault="00DB2555" w:rsidP="00DB2555">
      <w:pPr>
        <w:pStyle w:val="a8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นักศึกษา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เข้าใจวัฒนธรรมองค์กรและการทำงานของญี่ปุ่น</w:t>
      </w:r>
    </w:p>
    <w:p w14:paraId="3164CA87" w14:textId="442ECD6C" w:rsidR="00DB2555" w:rsidRPr="0033477A" w:rsidRDefault="00DB2555" w:rsidP="00DB2555">
      <w:pPr>
        <w:pStyle w:val="a8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นักศึกษา</w:t>
      </w:r>
      <w:r w:rsidRPr="0033477A">
        <w:rPr>
          <w:rFonts w:ascii="TH SarabunPSK" w:eastAsia="Sarabun" w:hAnsi="TH SarabunPSK" w:cs="TH SarabunPSK" w:hint="cs"/>
          <w:sz w:val="32"/>
          <w:szCs w:val="32"/>
          <w:cs/>
        </w:rPr>
        <w:t>สามารถวางแผนอนาคตการทำงานกับบริษัทสัญชาติญี่ปุ่น</w:t>
      </w:r>
    </w:p>
    <w:p w14:paraId="016300E0" w14:textId="3CC68F8B" w:rsidR="0076005F" w:rsidRDefault="006A64D7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7C7E78"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5A73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A129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ใส่รูปภาพที่เกี่ยวข้องกับงานไม่เกิน 6 ภาพ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 </w:t>
      </w:r>
      <w:r w:rsidRPr="00667022">
        <w:rPr>
          <w:rFonts w:ascii="TH SarabunPSK" w:hAnsi="TH SarabunPSK" w:cs="TH SarabunPSK"/>
          <w:color w:val="000000" w:themeColor="text1"/>
          <w:sz w:val="32"/>
          <w:szCs w:val="32"/>
        </w:rPr>
        <w:t xml:space="preserve">JPG./ BMP. </w:t>
      </w:r>
      <w:r w:rsidRPr="006670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5164FACD" w14:textId="11FB4FA8" w:rsidR="0025656F" w:rsidRDefault="0025656F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3BC749" w14:textId="0C55F88A" w:rsidR="00B36483" w:rsidRDefault="00247E77" w:rsidP="00247E77">
      <w:pPr>
        <w:pStyle w:val="a8"/>
        <w:spacing w:after="0"/>
        <w:ind w:left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2AA8D10" wp14:editId="71767CE3">
            <wp:extent cx="4848225" cy="3636043"/>
            <wp:effectExtent l="0" t="0" r="0" b="2540"/>
            <wp:docPr id="1770473032" name="รูปภาพ 1" descr="อาจเป็นรูปภาพของ 14 คน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14 คน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615" cy="36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E0F38" w14:textId="6B406B3B" w:rsidR="00247E77" w:rsidRDefault="00247E77" w:rsidP="00247E77">
      <w:pPr>
        <w:pStyle w:val="a8"/>
        <w:spacing w:after="0"/>
        <w:ind w:left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46C23253" wp14:editId="1CE75361">
            <wp:extent cx="4848225" cy="3636043"/>
            <wp:effectExtent l="0" t="0" r="0" b="2540"/>
            <wp:docPr id="1324984886" name="รูปภาพ 2" descr="อาจเป็นรูปภาพของ 10 คน และ ผู้คนกำลังอ่านหนังส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อาจเป็นรูปภาพของ 10 คน และ ผู้คนกำลังอ่านหนังสื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636" cy="363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21AF" w14:textId="1284B1FE" w:rsidR="00247E77" w:rsidRDefault="00247E77" w:rsidP="00247E77">
      <w:pPr>
        <w:pStyle w:val="a8"/>
        <w:spacing w:after="0"/>
        <w:ind w:left="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3F81759" wp14:editId="76FE82A8">
            <wp:extent cx="5229225" cy="3936973"/>
            <wp:effectExtent l="0" t="0" r="0" b="6985"/>
            <wp:docPr id="1698150013" name="รูปภาพ 3" descr="อาจเป็นรูปภาพของ 11 คน และ ผู้คนกำลังอ่านหนังสื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11 คน และ ผู้คนกำลังอ่านหนังสือ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286" cy="39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A44E8" w14:textId="4FFE3431" w:rsidR="00247E77" w:rsidRPr="00247E77" w:rsidRDefault="00247E77" w:rsidP="00247E77">
      <w:pPr>
        <w:pStyle w:val="a8"/>
        <w:spacing w:after="0"/>
        <w:ind w:left="0"/>
        <w:jc w:val="center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C94E91B" wp14:editId="2607095A">
            <wp:extent cx="5257800" cy="3943214"/>
            <wp:effectExtent l="0" t="0" r="0" b="635"/>
            <wp:docPr id="153436810" name="รูปภาพ 4" descr="อาจเป็นรูปภาพของ 11 คน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11 คน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07" cy="394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2598" w14:textId="77F93EF6" w:rsidR="00B36483" w:rsidRDefault="00B36483" w:rsidP="00581890">
      <w:pPr>
        <w:pStyle w:val="a8"/>
        <w:spacing w:after="0"/>
        <w:ind w:left="0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B36483" w:rsidSect="00A85232">
      <w:footerReference w:type="default" r:id="rId12"/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63CE" w14:textId="77777777" w:rsidR="00A85232" w:rsidRDefault="00A85232" w:rsidP="00B86303">
      <w:pPr>
        <w:spacing w:after="0" w:line="240" w:lineRule="auto"/>
      </w:pPr>
      <w:r>
        <w:separator/>
      </w:r>
    </w:p>
  </w:endnote>
  <w:endnote w:type="continuationSeparator" w:id="0">
    <w:p w14:paraId="45181EE6" w14:textId="77777777" w:rsidR="00A85232" w:rsidRDefault="00A85232" w:rsidP="00B86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66D4" w14:textId="5671B097" w:rsidR="00B86303" w:rsidRPr="00B86303" w:rsidRDefault="00B86303" w:rsidP="00B86303">
    <w:pPr>
      <w:pStyle w:val="af"/>
      <w:jc w:val="right"/>
      <w:rPr>
        <w:rFonts w:ascii="TH Sarabun New" w:hAnsi="TH Sarabun New" w:cs="TH Sarabun New"/>
        <w:cs/>
      </w:rPr>
    </w:pPr>
    <w:r>
      <w:rPr>
        <w:rFonts w:ascii="TH Sarabun New" w:hAnsi="TH Sarabun New" w:cs="TH Sarabun New" w:hint="cs"/>
        <w:cs/>
      </w:rPr>
      <w:t>โดย สถาบันวิจัยและพัฒนา มหาวิทยาลัยราชภัฏบุรีรัมย์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344B5" w14:textId="77777777" w:rsidR="00A85232" w:rsidRDefault="00A85232" w:rsidP="00B86303">
      <w:pPr>
        <w:spacing w:after="0" w:line="240" w:lineRule="auto"/>
      </w:pPr>
      <w:r>
        <w:separator/>
      </w:r>
    </w:p>
  </w:footnote>
  <w:footnote w:type="continuationSeparator" w:id="0">
    <w:p w14:paraId="30734221" w14:textId="77777777" w:rsidR="00A85232" w:rsidRDefault="00A85232" w:rsidP="00B86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7F2D"/>
    <w:multiLevelType w:val="hybridMultilevel"/>
    <w:tmpl w:val="95D20B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2331"/>
    <w:multiLevelType w:val="hybridMultilevel"/>
    <w:tmpl w:val="0CF2E4E2"/>
    <w:lvl w:ilvl="0" w:tplc="79F65B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413C7"/>
    <w:multiLevelType w:val="hybridMultilevel"/>
    <w:tmpl w:val="C650A67C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2C797B"/>
    <w:multiLevelType w:val="hybridMultilevel"/>
    <w:tmpl w:val="4B78CE0E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9D6FA2"/>
    <w:multiLevelType w:val="hybridMultilevel"/>
    <w:tmpl w:val="B0180DEA"/>
    <w:lvl w:ilvl="0" w:tplc="404E40F2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2B7808"/>
    <w:multiLevelType w:val="hybridMultilevel"/>
    <w:tmpl w:val="BAD289FC"/>
    <w:lvl w:ilvl="0" w:tplc="0736071A">
      <w:start w:val="1"/>
      <w:numFmt w:val="decimal"/>
      <w:lvlText w:val="%1)"/>
      <w:lvlJc w:val="left"/>
      <w:pPr>
        <w:ind w:left="3567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4287" w:hanging="360"/>
      </w:pPr>
    </w:lvl>
    <w:lvl w:ilvl="2" w:tplc="0409001B" w:tentative="1">
      <w:start w:val="1"/>
      <w:numFmt w:val="lowerRoman"/>
      <w:lvlText w:val="%3."/>
      <w:lvlJc w:val="right"/>
      <w:pPr>
        <w:ind w:left="5007" w:hanging="180"/>
      </w:pPr>
    </w:lvl>
    <w:lvl w:ilvl="3" w:tplc="0409000F" w:tentative="1">
      <w:start w:val="1"/>
      <w:numFmt w:val="decimal"/>
      <w:lvlText w:val="%4."/>
      <w:lvlJc w:val="left"/>
      <w:pPr>
        <w:ind w:left="5727" w:hanging="360"/>
      </w:pPr>
    </w:lvl>
    <w:lvl w:ilvl="4" w:tplc="04090019" w:tentative="1">
      <w:start w:val="1"/>
      <w:numFmt w:val="lowerLetter"/>
      <w:lvlText w:val="%5."/>
      <w:lvlJc w:val="left"/>
      <w:pPr>
        <w:ind w:left="6447" w:hanging="360"/>
      </w:pPr>
    </w:lvl>
    <w:lvl w:ilvl="5" w:tplc="0409001B" w:tentative="1">
      <w:start w:val="1"/>
      <w:numFmt w:val="lowerRoman"/>
      <w:lvlText w:val="%6."/>
      <w:lvlJc w:val="right"/>
      <w:pPr>
        <w:ind w:left="7167" w:hanging="180"/>
      </w:pPr>
    </w:lvl>
    <w:lvl w:ilvl="6" w:tplc="0409000F" w:tentative="1">
      <w:start w:val="1"/>
      <w:numFmt w:val="decimal"/>
      <w:lvlText w:val="%7."/>
      <w:lvlJc w:val="left"/>
      <w:pPr>
        <w:ind w:left="7887" w:hanging="360"/>
      </w:pPr>
    </w:lvl>
    <w:lvl w:ilvl="7" w:tplc="04090019" w:tentative="1">
      <w:start w:val="1"/>
      <w:numFmt w:val="lowerLetter"/>
      <w:lvlText w:val="%8."/>
      <w:lvlJc w:val="left"/>
      <w:pPr>
        <w:ind w:left="8607" w:hanging="360"/>
      </w:pPr>
    </w:lvl>
    <w:lvl w:ilvl="8" w:tplc="0409001B" w:tentative="1">
      <w:start w:val="1"/>
      <w:numFmt w:val="lowerRoman"/>
      <w:lvlText w:val="%9."/>
      <w:lvlJc w:val="right"/>
      <w:pPr>
        <w:ind w:left="9327" w:hanging="180"/>
      </w:pPr>
    </w:lvl>
  </w:abstractNum>
  <w:abstractNum w:abstractNumId="6" w15:restartNumberingAfterBreak="0">
    <w:nsid w:val="1D267EFD"/>
    <w:multiLevelType w:val="hybridMultilevel"/>
    <w:tmpl w:val="7C0C5264"/>
    <w:lvl w:ilvl="0" w:tplc="4A7A9C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519"/>
    <w:multiLevelType w:val="hybridMultilevel"/>
    <w:tmpl w:val="FD3699F8"/>
    <w:lvl w:ilvl="0" w:tplc="99F02B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E67A3D"/>
    <w:multiLevelType w:val="hybridMultilevel"/>
    <w:tmpl w:val="95D20B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06B4"/>
    <w:multiLevelType w:val="hybridMultilevel"/>
    <w:tmpl w:val="B2EED7AE"/>
    <w:lvl w:ilvl="0" w:tplc="A524F74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C42978"/>
    <w:multiLevelType w:val="hybridMultilevel"/>
    <w:tmpl w:val="6C2081BC"/>
    <w:lvl w:ilvl="0" w:tplc="B5D41B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7E7CB0"/>
    <w:multiLevelType w:val="hybridMultilevel"/>
    <w:tmpl w:val="9E92D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C1A26"/>
    <w:multiLevelType w:val="hybridMultilevel"/>
    <w:tmpl w:val="A5066CD2"/>
    <w:lvl w:ilvl="0" w:tplc="FFFFFFFF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7B124E"/>
    <w:multiLevelType w:val="hybridMultilevel"/>
    <w:tmpl w:val="FB14F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0870"/>
    <w:multiLevelType w:val="hybridMultilevel"/>
    <w:tmpl w:val="C574953E"/>
    <w:lvl w:ilvl="0" w:tplc="404E40F2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B6637"/>
    <w:multiLevelType w:val="hybridMultilevel"/>
    <w:tmpl w:val="3EC6A2D8"/>
    <w:lvl w:ilvl="0" w:tplc="404E40F2"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40E320F"/>
    <w:multiLevelType w:val="hybridMultilevel"/>
    <w:tmpl w:val="2ED859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8D0080"/>
    <w:multiLevelType w:val="hybridMultilevel"/>
    <w:tmpl w:val="21B6CF02"/>
    <w:lvl w:ilvl="0" w:tplc="E95866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566493"/>
    <w:multiLevelType w:val="hybridMultilevel"/>
    <w:tmpl w:val="650292CE"/>
    <w:lvl w:ilvl="0" w:tplc="B02ACD0A">
      <w:start w:val="2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060817"/>
    <w:multiLevelType w:val="hybridMultilevel"/>
    <w:tmpl w:val="25FA4C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413883">
    <w:abstractNumId w:val="6"/>
  </w:num>
  <w:num w:numId="2" w16cid:durableId="8064773">
    <w:abstractNumId w:val="16"/>
  </w:num>
  <w:num w:numId="3" w16cid:durableId="627710635">
    <w:abstractNumId w:val="11"/>
  </w:num>
  <w:num w:numId="4" w16cid:durableId="1515340549">
    <w:abstractNumId w:val="13"/>
  </w:num>
  <w:num w:numId="5" w16cid:durableId="1922635641">
    <w:abstractNumId w:val="5"/>
  </w:num>
  <w:num w:numId="6" w16cid:durableId="1022247095">
    <w:abstractNumId w:val="7"/>
  </w:num>
  <w:num w:numId="7" w16cid:durableId="1767265473">
    <w:abstractNumId w:val="18"/>
  </w:num>
  <w:num w:numId="8" w16cid:durableId="749809080">
    <w:abstractNumId w:val="4"/>
  </w:num>
  <w:num w:numId="9" w16cid:durableId="539518688">
    <w:abstractNumId w:val="15"/>
  </w:num>
  <w:num w:numId="10" w16cid:durableId="1825320557">
    <w:abstractNumId w:val="19"/>
  </w:num>
  <w:num w:numId="11" w16cid:durableId="1476529307">
    <w:abstractNumId w:val="3"/>
  </w:num>
  <w:num w:numId="12" w16cid:durableId="1419596136">
    <w:abstractNumId w:val="14"/>
  </w:num>
  <w:num w:numId="13" w16cid:durableId="1340934557">
    <w:abstractNumId w:val="12"/>
  </w:num>
  <w:num w:numId="14" w16cid:durableId="2021275326">
    <w:abstractNumId w:val="2"/>
  </w:num>
  <w:num w:numId="15" w16cid:durableId="1479803550">
    <w:abstractNumId w:val="17"/>
  </w:num>
  <w:num w:numId="16" w16cid:durableId="189148510">
    <w:abstractNumId w:val="1"/>
  </w:num>
  <w:num w:numId="17" w16cid:durableId="1978293179">
    <w:abstractNumId w:val="10"/>
  </w:num>
  <w:num w:numId="18" w16cid:durableId="1450053793">
    <w:abstractNumId w:val="8"/>
  </w:num>
  <w:num w:numId="19" w16cid:durableId="663167716">
    <w:abstractNumId w:val="0"/>
  </w:num>
  <w:num w:numId="20" w16cid:durableId="20486000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46"/>
    <w:rsid w:val="00006253"/>
    <w:rsid w:val="00006F2C"/>
    <w:rsid w:val="000620E0"/>
    <w:rsid w:val="0008363F"/>
    <w:rsid w:val="00093FCA"/>
    <w:rsid w:val="000B0746"/>
    <w:rsid w:val="000B5C97"/>
    <w:rsid w:val="000D2145"/>
    <w:rsid w:val="000D6461"/>
    <w:rsid w:val="000F4622"/>
    <w:rsid w:val="001070B0"/>
    <w:rsid w:val="00111731"/>
    <w:rsid w:val="00141703"/>
    <w:rsid w:val="001930ED"/>
    <w:rsid w:val="0019324C"/>
    <w:rsid w:val="00195F73"/>
    <w:rsid w:val="001B2609"/>
    <w:rsid w:val="0021391B"/>
    <w:rsid w:val="00220E15"/>
    <w:rsid w:val="00247E77"/>
    <w:rsid w:val="0025656F"/>
    <w:rsid w:val="00276D65"/>
    <w:rsid w:val="00283A73"/>
    <w:rsid w:val="0029529B"/>
    <w:rsid w:val="00352928"/>
    <w:rsid w:val="003865A7"/>
    <w:rsid w:val="003F66C1"/>
    <w:rsid w:val="00402D05"/>
    <w:rsid w:val="00405C61"/>
    <w:rsid w:val="00427924"/>
    <w:rsid w:val="00443EB6"/>
    <w:rsid w:val="004570E6"/>
    <w:rsid w:val="00465DDA"/>
    <w:rsid w:val="00486B5E"/>
    <w:rsid w:val="0048766F"/>
    <w:rsid w:val="004900F5"/>
    <w:rsid w:val="004A1676"/>
    <w:rsid w:val="004E50A7"/>
    <w:rsid w:val="00500E65"/>
    <w:rsid w:val="00536AF8"/>
    <w:rsid w:val="00553EF5"/>
    <w:rsid w:val="005726FA"/>
    <w:rsid w:val="00574A3E"/>
    <w:rsid w:val="00581890"/>
    <w:rsid w:val="005A1295"/>
    <w:rsid w:val="005A7391"/>
    <w:rsid w:val="005B540A"/>
    <w:rsid w:val="005E117F"/>
    <w:rsid w:val="0062298A"/>
    <w:rsid w:val="00637C23"/>
    <w:rsid w:val="00667022"/>
    <w:rsid w:val="00691668"/>
    <w:rsid w:val="006A64D7"/>
    <w:rsid w:val="006C4415"/>
    <w:rsid w:val="006E0670"/>
    <w:rsid w:val="006E3061"/>
    <w:rsid w:val="00711FBC"/>
    <w:rsid w:val="0074221C"/>
    <w:rsid w:val="00745F25"/>
    <w:rsid w:val="0076005F"/>
    <w:rsid w:val="007705C8"/>
    <w:rsid w:val="0078208B"/>
    <w:rsid w:val="00785807"/>
    <w:rsid w:val="007A3018"/>
    <w:rsid w:val="007C7E78"/>
    <w:rsid w:val="007F346A"/>
    <w:rsid w:val="007F3C67"/>
    <w:rsid w:val="00843432"/>
    <w:rsid w:val="00886B21"/>
    <w:rsid w:val="008B6C42"/>
    <w:rsid w:val="008D42E8"/>
    <w:rsid w:val="009218DC"/>
    <w:rsid w:val="00937703"/>
    <w:rsid w:val="00951B1A"/>
    <w:rsid w:val="009975E3"/>
    <w:rsid w:val="009B5046"/>
    <w:rsid w:val="009D3C8F"/>
    <w:rsid w:val="00A14B97"/>
    <w:rsid w:val="00A15182"/>
    <w:rsid w:val="00A85232"/>
    <w:rsid w:val="00A85DE8"/>
    <w:rsid w:val="00A86B0F"/>
    <w:rsid w:val="00A95AA4"/>
    <w:rsid w:val="00AE0067"/>
    <w:rsid w:val="00B36483"/>
    <w:rsid w:val="00B36F7C"/>
    <w:rsid w:val="00B42AA7"/>
    <w:rsid w:val="00B60646"/>
    <w:rsid w:val="00B71BC0"/>
    <w:rsid w:val="00B86303"/>
    <w:rsid w:val="00B86F38"/>
    <w:rsid w:val="00BD1296"/>
    <w:rsid w:val="00BD3D4F"/>
    <w:rsid w:val="00BD411A"/>
    <w:rsid w:val="00BF2239"/>
    <w:rsid w:val="00C02605"/>
    <w:rsid w:val="00C22432"/>
    <w:rsid w:val="00C3091E"/>
    <w:rsid w:val="00C40770"/>
    <w:rsid w:val="00CA6211"/>
    <w:rsid w:val="00D27D9E"/>
    <w:rsid w:val="00D50DB7"/>
    <w:rsid w:val="00D523BF"/>
    <w:rsid w:val="00D87572"/>
    <w:rsid w:val="00D9279D"/>
    <w:rsid w:val="00DB2555"/>
    <w:rsid w:val="00DB3E15"/>
    <w:rsid w:val="00DD4AB4"/>
    <w:rsid w:val="00E0051E"/>
    <w:rsid w:val="00E06A42"/>
    <w:rsid w:val="00E154C5"/>
    <w:rsid w:val="00E92AE2"/>
    <w:rsid w:val="00EB66C8"/>
    <w:rsid w:val="00EC1F3F"/>
    <w:rsid w:val="00EC2237"/>
    <w:rsid w:val="00EC3A28"/>
    <w:rsid w:val="00F2737C"/>
    <w:rsid w:val="00F34EC9"/>
    <w:rsid w:val="00FD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4163F"/>
  <w15:docId w15:val="{954AAC95-310D-49F8-A6FC-513F18A1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37C"/>
  </w:style>
  <w:style w:type="paragraph" w:styleId="1">
    <w:name w:val="heading 1"/>
    <w:basedOn w:val="a"/>
    <w:next w:val="a"/>
    <w:link w:val="10"/>
    <w:uiPriority w:val="9"/>
    <w:qFormat/>
    <w:rsid w:val="00F273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nhideWhenUsed/>
    <w:qFormat/>
    <w:rsid w:val="00F273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nhideWhenUsed/>
    <w:qFormat/>
    <w:rsid w:val="00F273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3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F273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F273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273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73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F2737C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F273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rsid w:val="00F273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0"/>
    <w:link w:val="5"/>
    <w:rsid w:val="00F273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0"/>
    <w:link w:val="6"/>
    <w:rsid w:val="00F273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0"/>
    <w:link w:val="7"/>
    <w:rsid w:val="00F273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next w:val="a"/>
    <w:unhideWhenUsed/>
    <w:qFormat/>
    <w:rsid w:val="00F2737C"/>
    <w:pPr>
      <w:spacing w:after="100"/>
      <w:ind w:left="1321"/>
    </w:pPr>
    <w:rPr>
      <w:rFonts w:ascii="TH SarabunPSK" w:hAnsi="TH SarabunPSK" w:cs="TH SarabunPSK"/>
      <w:b/>
      <w:bCs/>
      <w:color w:val="000000"/>
      <w:sz w:val="32"/>
      <w:szCs w:val="32"/>
    </w:rPr>
  </w:style>
  <w:style w:type="character" w:styleId="a4">
    <w:name w:val="Strong"/>
    <w:qFormat/>
    <w:rsid w:val="00F2737C"/>
    <w:rPr>
      <w:b/>
      <w:bCs/>
    </w:rPr>
  </w:style>
  <w:style w:type="character" w:styleId="a5">
    <w:name w:val="Emphasis"/>
    <w:qFormat/>
    <w:rsid w:val="00F2737C"/>
    <w:rPr>
      <w:i/>
      <w:iCs/>
    </w:rPr>
  </w:style>
  <w:style w:type="paragraph" w:styleId="a6">
    <w:name w:val="No Spacing"/>
    <w:link w:val="a7"/>
    <w:uiPriority w:val="1"/>
    <w:qFormat/>
    <w:rsid w:val="00F2737C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List Paragraph"/>
    <w:basedOn w:val="a"/>
    <w:link w:val="a9"/>
    <w:uiPriority w:val="34"/>
    <w:qFormat/>
    <w:rsid w:val="00F2737C"/>
    <w:pPr>
      <w:ind w:left="720"/>
      <w:contextualSpacing/>
    </w:pPr>
    <w:rPr>
      <w:rFonts w:ascii="Calibri" w:eastAsia="Calibri" w:hAnsi="Calibri" w:cs="Angsana New"/>
    </w:rPr>
  </w:style>
  <w:style w:type="character" w:customStyle="1" w:styleId="a9">
    <w:name w:val="ย่อหน้ารายการ อักขระ"/>
    <w:link w:val="a8"/>
    <w:uiPriority w:val="34"/>
    <w:rsid w:val="000B0746"/>
    <w:rPr>
      <w:rFonts w:ascii="Calibri" w:eastAsia="Calibri" w:hAnsi="Calibri" w:cs="Angsana New"/>
    </w:rPr>
  </w:style>
  <w:style w:type="character" w:customStyle="1" w:styleId="a7">
    <w:name w:val="ไม่มีการเว้นระยะห่าง อักขระ"/>
    <w:link w:val="a6"/>
    <w:uiPriority w:val="1"/>
    <w:rsid w:val="007F3C67"/>
    <w:rPr>
      <w:rFonts w:ascii="Calibri" w:eastAsia="Calibri" w:hAnsi="Calibri" w:cs="Cordia New"/>
    </w:rPr>
  </w:style>
  <w:style w:type="character" w:styleId="aa">
    <w:name w:val="Hyperlink"/>
    <w:basedOn w:val="a0"/>
    <w:uiPriority w:val="99"/>
    <w:unhideWhenUsed/>
    <w:rsid w:val="00BF223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2239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6C441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B8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B86303"/>
  </w:style>
  <w:style w:type="paragraph" w:styleId="af">
    <w:name w:val="footer"/>
    <w:basedOn w:val="a"/>
    <w:link w:val="af0"/>
    <w:uiPriority w:val="99"/>
    <w:unhideWhenUsed/>
    <w:rsid w:val="00B86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B86303"/>
  </w:style>
  <w:style w:type="paragraph" w:customStyle="1" w:styleId="text-actv">
    <w:name w:val="text-actv"/>
    <w:basedOn w:val="a"/>
    <w:link w:val="text-actvChar"/>
    <w:rsid w:val="00427924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427924"/>
    <w:rPr>
      <w:rFonts w:ascii="Browallia New" w:eastAsia="Cordia New" w:hAnsi="Browall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my</cp:lastModifiedBy>
  <cp:revision>17</cp:revision>
  <cp:lastPrinted>2023-07-26T07:32:00Z</cp:lastPrinted>
  <dcterms:created xsi:type="dcterms:W3CDTF">2024-03-13T02:45:00Z</dcterms:created>
  <dcterms:modified xsi:type="dcterms:W3CDTF">2024-03-13T03:44:00Z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0f5529cf4e7da92f2970891f7567e99892d910025db33febd8b32228ba99cabc</vt:lpwstr>
  </property>
</Properties>
</file>